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5245"/>
        <w:gridCol w:w="9639"/>
      </w:tblGrid>
      <w:tr w:rsidR="00FE31ED" w:rsidRPr="00FE31ED" w:rsidTr="00F73AEA">
        <w:tc>
          <w:tcPr>
            <w:tcW w:w="5245" w:type="dxa"/>
            <w:shd w:val="clear" w:color="auto" w:fill="auto"/>
          </w:tcPr>
          <w:p w:rsidR="00071C97" w:rsidRPr="00FE31ED" w:rsidRDefault="00071C97" w:rsidP="00F73AEA">
            <w:pPr>
              <w:tabs>
                <w:tab w:val="left" w:pos="5123"/>
                <w:tab w:val="left" w:pos="8505"/>
              </w:tabs>
              <w:jc w:val="center"/>
              <w:rPr>
                <w:rFonts w:eastAsia="Times New Roman" w:cs="Times New Roman"/>
                <w:sz w:val="22"/>
              </w:rPr>
            </w:pPr>
            <w:r w:rsidRPr="00FE31ED">
              <w:rPr>
                <w:rFonts w:eastAsia="Times New Roman" w:cs="Times New Roman"/>
                <w:sz w:val="22"/>
              </w:rPr>
              <w:t>UBND HUYỆN NAM GIANG</w:t>
            </w:r>
          </w:p>
        </w:tc>
        <w:tc>
          <w:tcPr>
            <w:tcW w:w="9639" w:type="dxa"/>
            <w:shd w:val="clear" w:color="auto" w:fill="auto"/>
          </w:tcPr>
          <w:p w:rsidR="00071C97" w:rsidRPr="00FE31ED" w:rsidRDefault="00071C97" w:rsidP="00F73AEA">
            <w:pPr>
              <w:tabs>
                <w:tab w:val="left" w:pos="5123"/>
                <w:tab w:val="left" w:pos="8505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FE31ED">
              <w:rPr>
                <w:rFonts w:eastAsia="Times New Roman" w:cs="Times New Roman"/>
                <w:b/>
                <w:sz w:val="22"/>
              </w:rPr>
              <w:t>CỘNG HÒA XÃ HỘI CHỦ NGHĨA VIỆT NAM</w:t>
            </w:r>
          </w:p>
        </w:tc>
      </w:tr>
      <w:tr w:rsidR="00FE31ED" w:rsidRPr="00FE31ED" w:rsidTr="00F73AEA">
        <w:tc>
          <w:tcPr>
            <w:tcW w:w="5245" w:type="dxa"/>
            <w:shd w:val="clear" w:color="auto" w:fill="auto"/>
          </w:tcPr>
          <w:p w:rsidR="00071C97" w:rsidRPr="00FE31ED" w:rsidRDefault="00071C97" w:rsidP="00F73AEA">
            <w:pPr>
              <w:tabs>
                <w:tab w:val="left" w:pos="5123"/>
                <w:tab w:val="left" w:pos="8505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FE31ED">
              <w:rPr>
                <w:rFonts w:eastAsia="Times New Roman" w:cs="Times New Roman"/>
                <w:b/>
                <w:sz w:val="22"/>
              </w:rPr>
              <w:t>VĂN PHÒNG HĐND&amp;UBND</w:t>
            </w:r>
          </w:p>
        </w:tc>
        <w:tc>
          <w:tcPr>
            <w:tcW w:w="9639" w:type="dxa"/>
            <w:shd w:val="clear" w:color="auto" w:fill="auto"/>
          </w:tcPr>
          <w:p w:rsidR="00071C97" w:rsidRPr="00FE31ED" w:rsidRDefault="00071C97" w:rsidP="00F73AEA">
            <w:pPr>
              <w:tabs>
                <w:tab w:val="left" w:pos="5123"/>
                <w:tab w:val="left" w:pos="8505"/>
              </w:tabs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E31ED">
              <w:rPr>
                <w:rFonts w:eastAsia="Times New Roman" w:cs="Times New Roman"/>
                <w:b/>
                <w:sz w:val="24"/>
                <w:szCs w:val="24"/>
              </w:rPr>
              <w:t>Độc lập- Tự do- Hạnh phúc</w:t>
            </w:r>
          </w:p>
        </w:tc>
      </w:tr>
      <w:tr w:rsidR="00FE31ED" w:rsidRPr="00FE31ED" w:rsidTr="00F73AEA">
        <w:tc>
          <w:tcPr>
            <w:tcW w:w="5245" w:type="dxa"/>
            <w:shd w:val="clear" w:color="auto" w:fill="auto"/>
          </w:tcPr>
          <w:p w:rsidR="00071C97" w:rsidRPr="00FE31ED" w:rsidRDefault="00071C97" w:rsidP="00F73AEA">
            <w:pPr>
              <w:tabs>
                <w:tab w:val="left" w:pos="5123"/>
                <w:tab w:val="left" w:pos="8505"/>
              </w:tabs>
              <w:jc w:val="center"/>
              <w:rPr>
                <w:rFonts w:eastAsia="Times New Roman" w:cs="Times New Roman"/>
                <w:sz w:val="22"/>
              </w:rPr>
            </w:pPr>
            <w:r w:rsidRPr="00FE31ED">
              <w:rPr>
                <w:rFonts w:eastAsia="Times New Roman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0D5FD77" wp14:editId="7C696EC8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10794</wp:posOffset>
                      </wp:positionV>
                      <wp:extent cx="553720" cy="0"/>
                      <wp:effectExtent l="0" t="0" r="1778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5C22C72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4.7pt,.85pt" to="138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ClHAIAADU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"/>
                  </w:pict>
                </mc:Fallback>
              </mc:AlternateContent>
            </w:r>
          </w:p>
          <w:p w:rsidR="00071C97" w:rsidRPr="00FE31ED" w:rsidRDefault="00071C97" w:rsidP="00567A20">
            <w:pPr>
              <w:tabs>
                <w:tab w:val="left" w:pos="5123"/>
                <w:tab w:val="left" w:pos="8505"/>
              </w:tabs>
              <w:jc w:val="center"/>
              <w:rPr>
                <w:rFonts w:eastAsia="Times New Roman" w:cs="Times New Roman"/>
                <w:sz w:val="22"/>
              </w:rPr>
            </w:pPr>
            <w:r w:rsidRPr="00FE31ED">
              <w:rPr>
                <w:rFonts w:eastAsia="Times New Roman" w:cs="Times New Roman"/>
                <w:sz w:val="22"/>
              </w:rPr>
              <w:t>Số: 4</w:t>
            </w:r>
            <w:r w:rsidR="00567A20" w:rsidRPr="00FE31ED">
              <w:rPr>
                <w:rFonts w:eastAsia="Times New Roman" w:cs="Times New Roman"/>
                <w:sz w:val="22"/>
              </w:rPr>
              <w:t>2</w:t>
            </w:r>
            <w:r w:rsidRPr="00FE31ED">
              <w:rPr>
                <w:rFonts w:eastAsia="Times New Roman" w:cs="Times New Roman"/>
                <w:sz w:val="22"/>
              </w:rPr>
              <w:t>/LCTT-VP</w:t>
            </w:r>
          </w:p>
        </w:tc>
        <w:tc>
          <w:tcPr>
            <w:tcW w:w="9639" w:type="dxa"/>
            <w:shd w:val="clear" w:color="auto" w:fill="auto"/>
          </w:tcPr>
          <w:p w:rsidR="00071C97" w:rsidRPr="00FE31ED" w:rsidRDefault="00071C97" w:rsidP="00F73AEA">
            <w:pPr>
              <w:tabs>
                <w:tab w:val="left" w:pos="8505"/>
              </w:tabs>
              <w:jc w:val="center"/>
              <w:rPr>
                <w:rFonts w:eastAsia="Times New Roman" w:cs="Times New Roman"/>
                <w:i/>
                <w:sz w:val="22"/>
              </w:rPr>
            </w:pPr>
            <w:r w:rsidRPr="00FE31ED">
              <w:rPr>
                <w:rFonts w:eastAsia="Times New Roman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73CBE377" wp14:editId="6FE25353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26034</wp:posOffset>
                      </wp:positionV>
                      <wp:extent cx="1743075" cy="0"/>
                      <wp:effectExtent l="0" t="0" r="952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B00D7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66.65pt;margin-top:2.05pt;width:137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"/>
                  </w:pict>
                </mc:Fallback>
              </mc:AlternateContent>
            </w:r>
          </w:p>
          <w:p w:rsidR="00071C97" w:rsidRPr="00FE31ED" w:rsidRDefault="00071C97" w:rsidP="00567A20">
            <w:pPr>
              <w:tabs>
                <w:tab w:val="left" w:pos="8505"/>
              </w:tabs>
              <w:jc w:val="right"/>
              <w:rPr>
                <w:rFonts w:eastAsia="Times New Roman" w:cs="Times New Roman"/>
                <w:i/>
                <w:sz w:val="22"/>
              </w:rPr>
            </w:pPr>
            <w:r w:rsidRPr="00FE31ED">
              <w:rPr>
                <w:rFonts w:eastAsia="Times New Roman" w:cs="Times New Roman"/>
                <w:i/>
                <w:sz w:val="22"/>
              </w:rPr>
              <w:t xml:space="preserve">                                                                 </w:t>
            </w:r>
            <w:r w:rsidR="00567A20" w:rsidRPr="00FE31ED">
              <w:rPr>
                <w:rFonts w:eastAsia="Times New Roman" w:cs="Times New Roman"/>
                <w:i/>
                <w:sz w:val="22"/>
              </w:rPr>
              <w:t xml:space="preserve"> Nam Giang, ngày 11</w:t>
            </w:r>
            <w:r w:rsidRPr="00FE31ED">
              <w:rPr>
                <w:rFonts w:eastAsia="Times New Roman" w:cs="Times New Roman"/>
                <w:i/>
                <w:sz w:val="22"/>
              </w:rPr>
              <w:t xml:space="preserve"> tháng 10 năm 2019</w:t>
            </w:r>
          </w:p>
        </w:tc>
      </w:tr>
    </w:tbl>
    <w:p w:rsidR="00071C97" w:rsidRPr="00FE31ED" w:rsidRDefault="00683A37" w:rsidP="00071C97">
      <w:pPr>
        <w:tabs>
          <w:tab w:val="left" w:pos="8505"/>
        </w:tabs>
        <w:jc w:val="center"/>
        <w:rPr>
          <w:rFonts w:eastAsia="Times New Roman" w:cs="Times New Roman"/>
          <w:b/>
          <w:sz w:val="22"/>
        </w:rPr>
      </w:pPr>
      <w:bookmarkStart w:id="0" w:name="_GoBack"/>
      <w:bookmarkEnd w:id="0"/>
      <w:r w:rsidRPr="00683A37">
        <w:rPr>
          <w:rFonts w:eastAsia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E1289" wp14:editId="6789D594">
                <wp:simplePos x="0" y="0"/>
                <wp:positionH relativeFrom="column">
                  <wp:posOffset>1000760</wp:posOffset>
                </wp:positionH>
                <wp:positionV relativeFrom="paragraph">
                  <wp:posOffset>81915</wp:posOffset>
                </wp:positionV>
                <wp:extent cx="1184275" cy="1403985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A37" w:rsidRDefault="00683A37" w:rsidP="00683A37">
                            <w:pPr>
                              <w:jc w:val="center"/>
                            </w:pPr>
                            <w:r>
                              <w:t>DỰ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8pt;margin-top:6.45pt;width:93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">
                <v:textbox style="mso-fit-shape-to-text:t">
                  <w:txbxContent>
                    <w:p w:rsidR="00683A37" w:rsidRDefault="00683A37" w:rsidP="00683A37">
                      <w:pPr>
                        <w:jc w:val="center"/>
                      </w:pPr>
                      <w: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</w:p>
    <w:p w:rsidR="00071C97" w:rsidRPr="00FE31ED" w:rsidRDefault="00071C97" w:rsidP="00071C97">
      <w:pPr>
        <w:tabs>
          <w:tab w:val="left" w:pos="8505"/>
        </w:tabs>
        <w:jc w:val="center"/>
        <w:rPr>
          <w:rFonts w:eastAsia="Times New Roman" w:cs="Times New Roman"/>
          <w:b/>
          <w:sz w:val="22"/>
        </w:rPr>
      </w:pPr>
      <w:r w:rsidRPr="00FE31ED">
        <w:rPr>
          <w:rFonts w:eastAsia="Times New Roman" w:cs="Times New Roman"/>
          <w:b/>
          <w:sz w:val="22"/>
        </w:rPr>
        <w:t>LỊCH CÔNG TÁC TUẦN CỦA THƯỜNG TRỰC HĐND, UBND HUYỆN</w:t>
      </w:r>
    </w:p>
    <w:p w:rsidR="00071C97" w:rsidRPr="00FE31ED" w:rsidRDefault="00071C97" w:rsidP="00071C97">
      <w:pPr>
        <w:tabs>
          <w:tab w:val="left" w:pos="8505"/>
        </w:tabs>
        <w:jc w:val="center"/>
        <w:rPr>
          <w:rFonts w:eastAsia="Times New Roman" w:cs="Times New Roman"/>
          <w:b/>
          <w:sz w:val="22"/>
        </w:rPr>
      </w:pPr>
      <w:r w:rsidRPr="00FE31ED">
        <w:rPr>
          <w:rFonts w:eastAsia="Times New Roman" w:cs="Times New Roman"/>
          <w:b/>
          <w:sz w:val="22"/>
        </w:rPr>
        <w:t xml:space="preserve">(Từ ngày </w:t>
      </w:r>
      <w:r w:rsidR="00567A20" w:rsidRPr="00FE31ED">
        <w:rPr>
          <w:rFonts w:eastAsia="Times New Roman" w:cs="Times New Roman"/>
          <w:b/>
          <w:sz w:val="22"/>
        </w:rPr>
        <w:t>14</w:t>
      </w:r>
      <w:r w:rsidRPr="00FE31ED">
        <w:rPr>
          <w:rFonts w:eastAsia="Times New Roman" w:cs="Times New Roman"/>
          <w:b/>
          <w:sz w:val="22"/>
        </w:rPr>
        <w:t xml:space="preserve">/10 đến ngày </w:t>
      </w:r>
      <w:r w:rsidR="00567A20" w:rsidRPr="00FE31ED">
        <w:rPr>
          <w:rFonts w:eastAsia="Times New Roman" w:cs="Times New Roman"/>
          <w:b/>
          <w:sz w:val="22"/>
        </w:rPr>
        <w:t>20</w:t>
      </w:r>
      <w:r w:rsidRPr="00FE31ED">
        <w:rPr>
          <w:rFonts w:eastAsia="Times New Roman" w:cs="Times New Roman"/>
          <w:b/>
          <w:sz w:val="22"/>
        </w:rPr>
        <w:t xml:space="preserve">/10/2019) </w:t>
      </w:r>
    </w:p>
    <w:p w:rsidR="00071C97" w:rsidRPr="00FE31ED" w:rsidRDefault="00071C97" w:rsidP="00071C97">
      <w:pPr>
        <w:tabs>
          <w:tab w:val="left" w:pos="8505"/>
        </w:tabs>
        <w:jc w:val="both"/>
        <w:rPr>
          <w:rFonts w:eastAsia="Times New Roman" w:cs="Times New Roman"/>
          <w:b/>
          <w:sz w:val="22"/>
        </w:rPr>
      </w:pPr>
    </w:p>
    <w:tbl>
      <w:tblPr>
        <w:tblW w:w="15217" w:type="dxa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5386"/>
        <w:gridCol w:w="1467"/>
        <w:gridCol w:w="1368"/>
        <w:gridCol w:w="4253"/>
        <w:gridCol w:w="1325"/>
      </w:tblGrid>
      <w:tr w:rsidR="00FE31ED" w:rsidRPr="00FE31ED" w:rsidTr="00F73AEA">
        <w:trPr>
          <w:trHeight w:val="1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7" w:rsidRPr="00FE31ED" w:rsidRDefault="00071C97" w:rsidP="00F73AEA">
            <w:pPr>
              <w:tabs>
                <w:tab w:val="left" w:pos="8505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FE31ED">
              <w:rPr>
                <w:rFonts w:eastAsia="Times New Roman" w:cs="Times New Roman"/>
                <w:b/>
                <w:sz w:val="22"/>
              </w:rPr>
              <w:t>Thứ/ ngày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7" w:rsidRPr="00FE31ED" w:rsidRDefault="00071C97" w:rsidP="00F73AEA">
            <w:pPr>
              <w:tabs>
                <w:tab w:val="left" w:pos="8505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FE31ED">
              <w:rPr>
                <w:rFonts w:eastAsia="Times New Roman" w:cs="Times New Roman"/>
                <w:b/>
                <w:sz w:val="22"/>
              </w:rPr>
              <w:t>Nội dung công việc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7" w:rsidRPr="00FE31ED" w:rsidRDefault="00071C97" w:rsidP="00F73AEA">
            <w:pPr>
              <w:tabs>
                <w:tab w:val="left" w:pos="8505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FE31ED">
              <w:rPr>
                <w:rFonts w:eastAsia="Times New Roman" w:cs="Times New Roman"/>
                <w:b/>
                <w:sz w:val="22"/>
              </w:rPr>
              <w:t>Địa điểm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7" w:rsidRPr="00FE31ED" w:rsidRDefault="00071C97" w:rsidP="00F73AEA">
            <w:pPr>
              <w:tabs>
                <w:tab w:val="left" w:pos="8505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FE31ED">
              <w:rPr>
                <w:rFonts w:eastAsia="Times New Roman" w:cs="Times New Roman"/>
                <w:b/>
                <w:sz w:val="22"/>
              </w:rPr>
              <w:t>Chủ trì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7" w:rsidRPr="00FE31ED" w:rsidRDefault="00071C97" w:rsidP="00F73AEA">
            <w:pPr>
              <w:tabs>
                <w:tab w:val="left" w:pos="8505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FE31ED">
              <w:rPr>
                <w:rFonts w:eastAsia="Times New Roman" w:cs="Times New Roman"/>
                <w:b/>
                <w:sz w:val="22"/>
              </w:rPr>
              <w:t>Người thực hiện (Thành phần)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7" w:rsidRPr="00FE31ED" w:rsidRDefault="00071C97" w:rsidP="00F73AEA">
            <w:pPr>
              <w:tabs>
                <w:tab w:val="left" w:pos="8505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FE31ED">
              <w:rPr>
                <w:rFonts w:eastAsia="Times New Roman" w:cs="Times New Roman"/>
                <w:b/>
                <w:sz w:val="22"/>
              </w:rPr>
              <w:t>Lái xe</w:t>
            </w:r>
          </w:p>
        </w:tc>
      </w:tr>
      <w:tr w:rsidR="00FE31ED" w:rsidRPr="00FE31ED" w:rsidTr="00F73AEA">
        <w:trPr>
          <w:trHeight w:val="3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7" w:rsidRPr="00FE31ED" w:rsidRDefault="00071C97" w:rsidP="00F73AEA">
            <w:pPr>
              <w:tabs>
                <w:tab w:val="left" w:pos="435"/>
                <w:tab w:val="center" w:pos="522"/>
                <w:tab w:val="left" w:pos="8505"/>
              </w:tabs>
              <w:jc w:val="center"/>
              <w:rPr>
                <w:rFonts w:eastAsia="Times New Roman" w:cs="Times New Roman"/>
                <w:b/>
                <w:i/>
                <w:sz w:val="22"/>
              </w:rPr>
            </w:pPr>
            <w:r w:rsidRPr="00FE31ED">
              <w:rPr>
                <w:rFonts w:eastAsia="Times New Roman" w:cs="Times New Roman"/>
                <w:b/>
                <w:i/>
                <w:sz w:val="22"/>
              </w:rPr>
              <w:t>Thứ Hai</w:t>
            </w:r>
          </w:p>
          <w:p w:rsidR="00071C97" w:rsidRPr="00FE31ED" w:rsidRDefault="007A3783" w:rsidP="007A3783">
            <w:pPr>
              <w:tabs>
                <w:tab w:val="left" w:pos="435"/>
                <w:tab w:val="center" w:pos="522"/>
                <w:tab w:val="left" w:pos="8505"/>
              </w:tabs>
              <w:jc w:val="center"/>
              <w:rPr>
                <w:rFonts w:eastAsia="Times New Roman" w:cs="Times New Roman"/>
                <w:i/>
                <w:sz w:val="22"/>
              </w:rPr>
            </w:pPr>
            <w:r w:rsidRPr="00FE31ED">
              <w:rPr>
                <w:rFonts w:eastAsia="Times New Roman" w:cs="Times New Roman"/>
                <w:i/>
                <w:sz w:val="22"/>
              </w:rPr>
              <w:t>14</w:t>
            </w:r>
            <w:r w:rsidR="00071C97" w:rsidRPr="00FE31ED">
              <w:rPr>
                <w:rFonts w:eastAsia="Times New Roman" w:cs="Times New Roman"/>
                <w:i/>
                <w:sz w:val="22"/>
              </w:rPr>
              <w:t>/10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7" w:rsidRPr="00FE31ED" w:rsidRDefault="00071C97" w:rsidP="00F73AEA">
            <w:pPr>
              <w:jc w:val="both"/>
              <w:rPr>
                <w:rFonts w:cs="Times New Roman"/>
                <w:sz w:val="22"/>
                <w:lang w:val="nl-NL"/>
              </w:rPr>
            </w:pPr>
            <w:r w:rsidRPr="00FE31ED">
              <w:rPr>
                <w:rFonts w:cs="Times New Roman"/>
                <w:b/>
                <w:sz w:val="22"/>
                <w:lang w:val="nl-NL"/>
              </w:rPr>
              <w:t>Sáng:</w:t>
            </w:r>
            <w:r w:rsidRPr="00FE31ED">
              <w:rPr>
                <w:rFonts w:cs="Times New Roman"/>
                <w:sz w:val="22"/>
                <w:lang w:val="nl-NL"/>
              </w:rPr>
              <w:t xml:space="preserve"> </w:t>
            </w:r>
            <w:r w:rsidR="00214673" w:rsidRPr="00FE31ED">
              <w:rPr>
                <w:rFonts w:cs="Times New Roman"/>
                <w:sz w:val="22"/>
                <w:lang w:val="nl-NL"/>
              </w:rPr>
              <w:t>Họp Chi bộ</w:t>
            </w:r>
          </w:p>
          <w:p w:rsidR="00071C97" w:rsidRPr="00FE31ED" w:rsidRDefault="00071C97" w:rsidP="00F73AEA">
            <w:pPr>
              <w:jc w:val="both"/>
              <w:rPr>
                <w:rFonts w:cs="Times New Roman"/>
                <w:sz w:val="22"/>
                <w:lang w:val="nl-NL"/>
              </w:rPr>
            </w:pPr>
          </w:p>
          <w:p w:rsidR="00F10D84" w:rsidRPr="00FE31ED" w:rsidRDefault="00071C97" w:rsidP="00F73AEA">
            <w:pPr>
              <w:jc w:val="both"/>
              <w:rPr>
                <w:rFonts w:cs="Times New Roman"/>
                <w:sz w:val="22"/>
                <w:lang w:val="nl-NL"/>
              </w:rPr>
            </w:pPr>
            <w:r w:rsidRPr="00FE31ED">
              <w:rPr>
                <w:rFonts w:cs="Times New Roman"/>
                <w:b/>
                <w:sz w:val="22"/>
                <w:lang w:val="nl-NL"/>
              </w:rPr>
              <w:t>Chiều:</w:t>
            </w:r>
            <w:r w:rsidRPr="00FE31ED">
              <w:rPr>
                <w:rFonts w:cs="Times New Roman"/>
                <w:sz w:val="22"/>
                <w:lang w:val="nl-NL"/>
              </w:rPr>
              <w:t xml:space="preserve"> </w:t>
            </w:r>
            <w:r w:rsidR="00214673" w:rsidRPr="00FE31ED">
              <w:rPr>
                <w:rFonts w:cs="Times New Roman"/>
                <w:sz w:val="22"/>
                <w:lang w:val="nl-NL"/>
              </w:rPr>
              <w:t>Công bố Quyết định thành lập BQL RPH Nam Giang và Quyết định bổ nhiệm Lãnh đạo Ban</w:t>
            </w:r>
          </w:p>
          <w:p w:rsidR="00071C97" w:rsidRPr="00FE31ED" w:rsidRDefault="00071C97" w:rsidP="00F73AEA">
            <w:pPr>
              <w:jc w:val="both"/>
              <w:rPr>
                <w:rFonts w:cs="Times New Roman"/>
                <w:sz w:val="22"/>
                <w:lang w:val="nl-N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7" w:rsidRPr="00FE31ED" w:rsidRDefault="00214673" w:rsidP="00F73AEA">
            <w:pPr>
              <w:tabs>
                <w:tab w:val="left" w:pos="8505"/>
              </w:tabs>
              <w:ind w:right="85"/>
              <w:jc w:val="both"/>
              <w:rPr>
                <w:rFonts w:eastAsia="Times New Roman" w:cs="Times New Roman"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sz w:val="22"/>
                <w:lang w:val="nl-NL"/>
              </w:rPr>
              <w:t>- PH số 01</w:t>
            </w:r>
          </w:p>
          <w:p w:rsidR="00F70626" w:rsidRPr="00FE31ED" w:rsidRDefault="00F70626" w:rsidP="00F73AEA">
            <w:pPr>
              <w:tabs>
                <w:tab w:val="left" w:pos="8505"/>
              </w:tabs>
              <w:ind w:right="85"/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  <w:p w:rsidR="00071C97" w:rsidRPr="00FE31ED" w:rsidRDefault="00214673" w:rsidP="00214673">
            <w:pPr>
              <w:tabs>
                <w:tab w:val="left" w:pos="8505"/>
              </w:tabs>
              <w:ind w:right="85"/>
              <w:jc w:val="both"/>
              <w:rPr>
                <w:rFonts w:eastAsia="Times New Roman" w:cs="Times New Roman"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sz w:val="22"/>
                <w:lang w:val="nl-NL"/>
              </w:rPr>
              <w:t>- Tà Pơ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7" w:rsidRPr="00FE31ED" w:rsidRDefault="00071C97" w:rsidP="00F73AEA">
            <w:pPr>
              <w:tabs>
                <w:tab w:val="left" w:pos="8505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sz w:val="22"/>
                <w:lang w:val="nl-NL"/>
              </w:rPr>
              <w:t xml:space="preserve">- </w:t>
            </w:r>
            <w:r w:rsidR="00214673" w:rsidRPr="00FE31ED">
              <w:rPr>
                <w:rFonts w:eastAsia="Times New Roman" w:cs="Times New Roman"/>
                <w:sz w:val="22"/>
                <w:lang w:val="nl-NL"/>
              </w:rPr>
              <w:t>C. Hai</w:t>
            </w:r>
          </w:p>
          <w:p w:rsidR="00071C97" w:rsidRPr="00FE31ED" w:rsidRDefault="00071C97" w:rsidP="00F73AEA">
            <w:pPr>
              <w:tabs>
                <w:tab w:val="left" w:pos="8505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  <w:p w:rsidR="00071C97" w:rsidRPr="00FE31ED" w:rsidRDefault="00214673" w:rsidP="00F73AEA">
            <w:pPr>
              <w:tabs>
                <w:tab w:val="left" w:pos="8505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sz w:val="22"/>
                <w:lang w:val="nl-NL"/>
              </w:rPr>
              <w:t>- A. Mai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7" w:rsidRPr="00FE31ED" w:rsidRDefault="00071C97" w:rsidP="00F73AEA">
            <w:pPr>
              <w:tabs>
                <w:tab w:val="left" w:pos="8505"/>
              </w:tabs>
              <w:jc w:val="both"/>
              <w:rPr>
                <w:rFonts w:cs="Times New Roman"/>
                <w:sz w:val="22"/>
                <w:lang w:val="nl-NL"/>
              </w:rPr>
            </w:pPr>
            <w:r w:rsidRPr="00FE31ED">
              <w:rPr>
                <w:rFonts w:cs="Times New Roman"/>
                <w:sz w:val="22"/>
                <w:lang w:val="nl-NL"/>
              </w:rPr>
              <w:t xml:space="preserve">- </w:t>
            </w:r>
            <w:r w:rsidR="00214673" w:rsidRPr="00FE31ED">
              <w:rPr>
                <w:rFonts w:cs="Times New Roman"/>
                <w:sz w:val="22"/>
                <w:lang w:val="nl-NL"/>
              </w:rPr>
              <w:t>Đảng viên Chi bộ</w:t>
            </w:r>
          </w:p>
          <w:p w:rsidR="00F70626" w:rsidRPr="00FE31ED" w:rsidRDefault="00F70626" w:rsidP="00F73AEA">
            <w:pPr>
              <w:tabs>
                <w:tab w:val="left" w:pos="8505"/>
              </w:tabs>
              <w:jc w:val="both"/>
              <w:rPr>
                <w:rFonts w:cs="Times New Roman"/>
                <w:sz w:val="22"/>
                <w:lang w:val="nl-NL"/>
              </w:rPr>
            </w:pPr>
          </w:p>
          <w:p w:rsidR="00F10D84" w:rsidRPr="00FE31ED" w:rsidRDefault="00F10D84" w:rsidP="00F73AEA">
            <w:pPr>
              <w:tabs>
                <w:tab w:val="left" w:pos="8505"/>
              </w:tabs>
              <w:jc w:val="both"/>
              <w:rPr>
                <w:rFonts w:cs="Times New Roman"/>
                <w:sz w:val="22"/>
                <w:lang w:val="nl-NL"/>
              </w:rPr>
            </w:pPr>
            <w:r w:rsidRPr="00FE31ED">
              <w:rPr>
                <w:rFonts w:cs="Times New Roman"/>
                <w:sz w:val="22"/>
                <w:lang w:val="nl-NL"/>
              </w:rPr>
              <w:t xml:space="preserve">- </w:t>
            </w:r>
            <w:r w:rsidR="00B66BD5" w:rsidRPr="00FE31ED">
              <w:rPr>
                <w:rFonts w:cs="Times New Roman"/>
                <w:sz w:val="22"/>
                <w:lang w:val="nl-NL"/>
              </w:rPr>
              <w:t xml:space="preserve">Đại diện TT. Huyện uỷ, </w:t>
            </w:r>
            <w:r w:rsidRPr="00FE31ED">
              <w:rPr>
                <w:rFonts w:cs="Times New Roman"/>
                <w:sz w:val="22"/>
                <w:lang w:val="nl-NL"/>
              </w:rPr>
              <w:t>A. Sơn</w:t>
            </w:r>
            <w:r w:rsidR="00B66BD5" w:rsidRPr="00FE31ED">
              <w:rPr>
                <w:rFonts w:cs="Times New Roman"/>
                <w:sz w:val="22"/>
                <w:lang w:val="nl-NL"/>
              </w:rPr>
              <w:t xml:space="preserve">, BTCHU, TP. Nội vụ, TP. NNPTNT, TP. TNMT, TP. TCKH, </w:t>
            </w:r>
            <w:r w:rsidR="00490AC5">
              <w:rPr>
                <w:rFonts w:cs="Times New Roman"/>
                <w:sz w:val="22"/>
                <w:lang w:val="nl-NL"/>
              </w:rPr>
              <w:t>G</w:t>
            </w:r>
            <w:r w:rsidR="00490AC5" w:rsidRPr="00490AC5">
              <w:rPr>
                <w:rFonts w:cs="Times New Roman"/>
                <w:sz w:val="22"/>
                <w:lang w:val="nl-NL"/>
              </w:rPr>
              <w:t>Đ</w:t>
            </w:r>
            <w:r w:rsidR="00490AC5">
              <w:rPr>
                <w:rFonts w:cs="Times New Roman"/>
                <w:sz w:val="22"/>
                <w:lang w:val="nl-NL"/>
              </w:rPr>
              <w:t xml:space="preserve"> c</w:t>
            </w:r>
            <w:r w:rsidR="00490AC5" w:rsidRPr="00490AC5">
              <w:rPr>
                <w:rFonts w:cs="Times New Roman"/>
                <w:sz w:val="22"/>
                <w:lang w:val="nl-NL"/>
              </w:rPr>
              <w:t>ác</w:t>
            </w:r>
            <w:r w:rsidR="00490AC5">
              <w:rPr>
                <w:rFonts w:cs="Times New Roman"/>
                <w:sz w:val="22"/>
                <w:lang w:val="nl-NL"/>
              </w:rPr>
              <w:t xml:space="preserve"> BQL r</w:t>
            </w:r>
            <w:r w:rsidR="00490AC5" w:rsidRPr="00490AC5">
              <w:rPr>
                <w:rFonts w:cs="Times New Roman"/>
                <w:sz w:val="22"/>
                <w:lang w:val="nl-NL"/>
              </w:rPr>
              <w:t>ừng</w:t>
            </w:r>
            <w:r w:rsidR="00490AC5">
              <w:rPr>
                <w:rFonts w:cs="Times New Roman"/>
                <w:sz w:val="22"/>
                <w:lang w:val="nl-NL"/>
              </w:rPr>
              <w:t>, HT. C</w:t>
            </w:r>
            <w:r w:rsidR="00490AC5" w:rsidRPr="00490AC5">
              <w:rPr>
                <w:rFonts w:cs="Times New Roman"/>
                <w:sz w:val="22"/>
                <w:lang w:val="nl-NL"/>
              </w:rPr>
              <w:t>ác</w:t>
            </w:r>
            <w:r w:rsidR="00490AC5">
              <w:rPr>
                <w:rFonts w:cs="Times New Roman"/>
                <w:sz w:val="22"/>
                <w:lang w:val="nl-NL"/>
              </w:rPr>
              <w:t xml:space="preserve"> HKL, PTP. D</w:t>
            </w:r>
            <w:r w:rsidR="00490AC5" w:rsidRPr="00490AC5">
              <w:rPr>
                <w:rFonts w:cs="Times New Roman"/>
                <w:sz w:val="22"/>
                <w:lang w:val="nl-NL"/>
              </w:rPr>
              <w:t>â</w:t>
            </w:r>
            <w:r w:rsidR="00490AC5">
              <w:rPr>
                <w:rFonts w:cs="Times New Roman"/>
                <w:sz w:val="22"/>
                <w:lang w:val="nl-NL"/>
              </w:rPr>
              <w:t>n t</w:t>
            </w:r>
            <w:r w:rsidR="00490AC5" w:rsidRPr="00490AC5">
              <w:rPr>
                <w:rFonts w:cs="Times New Roman"/>
                <w:sz w:val="22"/>
                <w:lang w:val="nl-NL"/>
              </w:rPr>
              <w:t>ộc</w:t>
            </w:r>
            <w:r w:rsidR="00490AC5">
              <w:rPr>
                <w:rFonts w:cs="Times New Roman"/>
                <w:sz w:val="22"/>
                <w:lang w:val="nl-NL"/>
              </w:rPr>
              <w:t xml:space="preserve">, </w:t>
            </w:r>
            <w:r w:rsidR="00B66BD5" w:rsidRPr="00FE31ED">
              <w:rPr>
                <w:rFonts w:cs="Times New Roman"/>
                <w:sz w:val="22"/>
                <w:lang w:val="nl-NL"/>
              </w:rPr>
              <w:t xml:space="preserve">viên chức BQL RPH NSB </w:t>
            </w:r>
          </w:p>
          <w:p w:rsidR="00071C97" w:rsidRPr="00FE31ED" w:rsidRDefault="00071C97" w:rsidP="00F73AEA">
            <w:pPr>
              <w:tabs>
                <w:tab w:val="left" w:pos="8505"/>
              </w:tabs>
              <w:jc w:val="both"/>
              <w:rPr>
                <w:rFonts w:cs="Times New Roman"/>
                <w:sz w:val="22"/>
                <w:lang w:val="nl-N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7" w:rsidRPr="00FE31ED" w:rsidRDefault="00071C97" w:rsidP="00F73AEA">
            <w:pPr>
              <w:tabs>
                <w:tab w:val="left" w:pos="8505"/>
              </w:tabs>
              <w:rPr>
                <w:rFonts w:eastAsia="Times New Roman" w:cs="Times New Roman"/>
                <w:sz w:val="22"/>
                <w:lang w:val="nl-NL"/>
              </w:rPr>
            </w:pPr>
          </w:p>
          <w:p w:rsidR="00071C97" w:rsidRPr="00FE31ED" w:rsidRDefault="00071C97" w:rsidP="00F73AEA">
            <w:pPr>
              <w:tabs>
                <w:tab w:val="left" w:pos="8505"/>
              </w:tabs>
              <w:rPr>
                <w:rFonts w:eastAsia="Times New Roman" w:cs="Times New Roman"/>
                <w:sz w:val="22"/>
                <w:lang w:val="nl-NL"/>
              </w:rPr>
            </w:pPr>
          </w:p>
          <w:p w:rsidR="00F70626" w:rsidRPr="00FE31ED" w:rsidRDefault="00F70626" w:rsidP="00F73AEA">
            <w:pPr>
              <w:tabs>
                <w:tab w:val="left" w:pos="8505"/>
              </w:tabs>
              <w:rPr>
                <w:rFonts w:eastAsia="Times New Roman" w:cs="Times New Roman"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sz w:val="22"/>
                <w:lang w:val="nl-NL"/>
              </w:rPr>
              <w:t>- A. Hoàn</w:t>
            </w:r>
            <w:r w:rsidR="00F10D84" w:rsidRPr="00FE31ED">
              <w:rPr>
                <w:rFonts w:eastAsia="Times New Roman" w:cs="Times New Roman"/>
                <w:sz w:val="22"/>
                <w:lang w:val="nl-NL"/>
              </w:rPr>
              <w:t>, A. Dũng</w:t>
            </w:r>
          </w:p>
          <w:p w:rsidR="00071C97" w:rsidRPr="00FE31ED" w:rsidRDefault="00071C97" w:rsidP="00F73AEA">
            <w:pPr>
              <w:tabs>
                <w:tab w:val="left" w:pos="8505"/>
              </w:tabs>
              <w:rPr>
                <w:rFonts w:eastAsia="Times New Roman" w:cs="Times New Roman"/>
                <w:sz w:val="22"/>
                <w:lang w:val="nl-NL"/>
              </w:rPr>
            </w:pPr>
          </w:p>
        </w:tc>
      </w:tr>
      <w:tr w:rsidR="00FE31ED" w:rsidRPr="00FE31ED" w:rsidTr="00F73AEA">
        <w:trPr>
          <w:trHeight w:val="4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97" w:rsidRPr="00FE31ED" w:rsidRDefault="00071C97" w:rsidP="00F73AEA">
            <w:pPr>
              <w:tabs>
                <w:tab w:val="left" w:pos="8505"/>
              </w:tabs>
              <w:jc w:val="center"/>
              <w:rPr>
                <w:rFonts w:eastAsia="Times New Roman" w:cs="Times New Roman"/>
                <w:b/>
                <w:i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b/>
                <w:i/>
                <w:sz w:val="22"/>
                <w:lang w:val="nl-NL"/>
              </w:rPr>
              <w:t>Thứ Ba</w:t>
            </w:r>
          </w:p>
          <w:p w:rsidR="00071C97" w:rsidRPr="00FE31ED" w:rsidRDefault="007A3783" w:rsidP="00F73AEA">
            <w:pPr>
              <w:tabs>
                <w:tab w:val="left" w:pos="8505"/>
              </w:tabs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i/>
                <w:sz w:val="22"/>
                <w:lang w:val="nl-NL"/>
              </w:rPr>
              <w:t>15</w:t>
            </w:r>
            <w:r w:rsidR="00071C97" w:rsidRPr="00FE31ED">
              <w:rPr>
                <w:rFonts w:eastAsia="Times New Roman" w:cs="Times New Roman"/>
                <w:i/>
                <w:sz w:val="22"/>
                <w:lang w:val="nl-NL"/>
              </w:rPr>
              <w:t>/10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1" w:rsidRPr="00FE31ED" w:rsidRDefault="00E900F1" w:rsidP="00F73AEA">
            <w:pPr>
              <w:jc w:val="both"/>
              <w:rPr>
                <w:rFonts w:cs="Times New Roman"/>
                <w:sz w:val="22"/>
                <w:lang w:val="nl-NL"/>
              </w:rPr>
            </w:pPr>
            <w:r w:rsidRPr="00FE31ED">
              <w:rPr>
                <w:rFonts w:cs="Times New Roman"/>
                <w:b/>
                <w:sz w:val="22"/>
                <w:lang w:val="nl-NL"/>
              </w:rPr>
              <w:t xml:space="preserve">Cả ngày: </w:t>
            </w:r>
            <w:r w:rsidRPr="00FE31ED">
              <w:rPr>
                <w:rFonts w:cs="Times New Roman"/>
                <w:sz w:val="22"/>
                <w:lang w:val="nl-NL"/>
              </w:rPr>
              <w:t>Dự diễn đàn đối thoại cấp uỷ với đội ngũ cán bộ</w:t>
            </w:r>
          </w:p>
          <w:p w:rsidR="00E900F1" w:rsidRPr="00FE31ED" w:rsidRDefault="00E900F1" w:rsidP="00F73AEA">
            <w:pPr>
              <w:jc w:val="both"/>
              <w:rPr>
                <w:rFonts w:cs="Times New Roman"/>
                <w:b/>
                <w:sz w:val="22"/>
                <w:lang w:val="nl-NL"/>
              </w:rPr>
            </w:pPr>
          </w:p>
          <w:p w:rsidR="00071C97" w:rsidRPr="00FE31ED" w:rsidRDefault="00071C97" w:rsidP="00F73AEA">
            <w:pPr>
              <w:jc w:val="both"/>
              <w:rPr>
                <w:rFonts w:cs="Times New Roman"/>
                <w:sz w:val="22"/>
                <w:lang w:val="nl-NL"/>
              </w:rPr>
            </w:pPr>
            <w:r w:rsidRPr="00FE31ED">
              <w:rPr>
                <w:rFonts w:cs="Times New Roman"/>
                <w:b/>
                <w:sz w:val="22"/>
                <w:lang w:val="nl-NL"/>
              </w:rPr>
              <w:t xml:space="preserve">Sáng: </w:t>
            </w:r>
            <w:r w:rsidR="0072227E" w:rsidRPr="00FE31ED">
              <w:rPr>
                <w:rFonts w:cs="Times New Roman"/>
                <w:sz w:val="22"/>
                <w:lang w:val="nl-NL"/>
              </w:rPr>
              <w:t>Làm việc vớ</w:t>
            </w:r>
            <w:r w:rsidR="00991DDB" w:rsidRPr="00FE31ED">
              <w:rPr>
                <w:rFonts w:cs="Times New Roman"/>
                <w:sz w:val="22"/>
                <w:lang w:val="nl-NL"/>
              </w:rPr>
              <w:t>i các ngành liên quan về</w:t>
            </w:r>
            <w:r w:rsidR="0072227E" w:rsidRPr="00FE31ED">
              <w:rPr>
                <w:rFonts w:cs="Times New Roman"/>
                <w:sz w:val="22"/>
                <w:lang w:val="nl-NL"/>
              </w:rPr>
              <w:t xml:space="preserve"> giải quyết chi trả lương cho giáo viên hợp đồng</w:t>
            </w:r>
          </w:p>
          <w:p w:rsidR="00071C97" w:rsidRPr="00FE31ED" w:rsidRDefault="00071C97" w:rsidP="00F73AEA">
            <w:pPr>
              <w:jc w:val="both"/>
              <w:rPr>
                <w:rFonts w:cs="Times New Roman"/>
                <w:sz w:val="22"/>
                <w:lang w:val="nl-NL"/>
              </w:rPr>
            </w:pPr>
            <w:r w:rsidRPr="00FE31ED">
              <w:rPr>
                <w:rFonts w:cs="Times New Roman"/>
                <w:sz w:val="22"/>
                <w:lang w:val="nl-NL"/>
              </w:rPr>
              <w:t xml:space="preserve">          </w:t>
            </w:r>
          </w:p>
          <w:p w:rsidR="00071C97" w:rsidRPr="00FE31ED" w:rsidRDefault="00071C97" w:rsidP="0030162C">
            <w:pPr>
              <w:jc w:val="both"/>
              <w:rPr>
                <w:rFonts w:cs="Times New Roman"/>
                <w:sz w:val="22"/>
                <w:lang w:val="nl-NL"/>
              </w:rPr>
            </w:pPr>
            <w:r w:rsidRPr="00FE31ED">
              <w:rPr>
                <w:rFonts w:cs="Times New Roman"/>
                <w:b/>
                <w:sz w:val="22"/>
                <w:lang w:val="nl-NL"/>
              </w:rPr>
              <w:t xml:space="preserve">Chiều: </w:t>
            </w:r>
            <w:r w:rsidR="00DF38B7" w:rsidRPr="00FE31ED">
              <w:rPr>
                <w:rFonts w:cs="Times New Roman"/>
                <w:sz w:val="22"/>
                <w:lang w:val="nl-NL"/>
              </w:rPr>
              <w:t>Tham gia đối thoại vụ “Khiếu kiện quyết định hành chính, hành vi hành chính về lĩnh vực quản lý đất đai”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1" w:rsidRPr="00FE31ED" w:rsidRDefault="00E900F1" w:rsidP="00F73AEA">
            <w:pPr>
              <w:tabs>
                <w:tab w:val="left" w:pos="8505"/>
              </w:tabs>
              <w:ind w:right="85"/>
              <w:jc w:val="both"/>
              <w:rPr>
                <w:rFonts w:eastAsia="Times New Roman" w:cs="Times New Roman"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sz w:val="22"/>
                <w:lang w:val="nl-NL"/>
              </w:rPr>
              <w:t>- Tam Kỳ</w:t>
            </w:r>
          </w:p>
          <w:p w:rsidR="00E900F1" w:rsidRPr="00FE31ED" w:rsidRDefault="00E900F1" w:rsidP="00F73AEA">
            <w:pPr>
              <w:tabs>
                <w:tab w:val="left" w:pos="8505"/>
              </w:tabs>
              <w:ind w:right="85"/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  <w:p w:rsidR="00071C97" w:rsidRPr="00FE31ED" w:rsidRDefault="0072227E" w:rsidP="00F73AEA">
            <w:pPr>
              <w:tabs>
                <w:tab w:val="left" w:pos="8505"/>
              </w:tabs>
              <w:ind w:right="85"/>
              <w:jc w:val="both"/>
              <w:rPr>
                <w:rFonts w:eastAsia="Times New Roman" w:cs="Times New Roman"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sz w:val="22"/>
                <w:lang w:val="nl-NL"/>
              </w:rPr>
              <w:t>- PH số 01</w:t>
            </w:r>
          </w:p>
          <w:p w:rsidR="00DF38B7" w:rsidRPr="00FE31ED" w:rsidRDefault="00DF38B7" w:rsidP="00F73AEA">
            <w:pPr>
              <w:tabs>
                <w:tab w:val="left" w:pos="8505"/>
              </w:tabs>
              <w:ind w:right="85"/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  <w:p w:rsidR="00DF38B7" w:rsidRPr="00FE31ED" w:rsidRDefault="00DF38B7" w:rsidP="00F73AEA">
            <w:pPr>
              <w:tabs>
                <w:tab w:val="left" w:pos="8505"/>
              </w:tabs>
              <w:ind w:right="85"/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  <w:p w:rsidR="00DF38B7" w:rsidRPr="00FE31ED" w:rsidRDefault="00DF38B7" w:rsidP="00F73AEA">
            <w:pPr>
              <w:tabs>
                <w:tab w:val="left" w:pos="8505"/>
              </w:tabs>
              <w:ind w:right="85"/>
              <w:jc w:val="both"/>
              <w:rPr>
                <w:rFonts w:eastAsia="Times New Roman" w:cs="Times New Roman"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sz w:val="22"/>
                <w:lang w:val="nl-NL"/>
              </w:rPr>
              <w:t>- Tam Kỳ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1" w:rsidRPr="00FE31ED" w:rsidRDefault="00E900F1" w:rsidP="00F73AEA">
            <w:pPr>
              <w:tabs>
                <w:tab w:val="left" w:pos="8505"/>
              </w:tabs>
              <w:ind w:right="85"/>
              <w:jc w:val="both"/>
              <w:rPr>
                <w:rFonts w:cs="Times New Roman"/>
                <w:sz w:val="22"/>
                <w:lang w:val="nl-NL"/>
              </w:rPr>
            </w:pPr>
          </w:p>
          <w:p w:rsidR="00E900F1" w:rsidRPr="00FE31ED" w:rsidRDefault="00E900F1" w:rsidP="00F73AEA">
            <w:pPr>
              <w:tabs>
                <w:tab w:val="left" w:pos="8505"/>
              </w:tabs>
              <w:ind w:right="85"/>
              <w:jc w:val="both"/>
              <w:rPr>
                <w:rFonts w:cs="Times New Roman"/>
                <w:sz w:val="22"/>
                <w:lang w:val="nl-NL"/>
              </w:rPr>
            </w:pPr>
          </w:p>
          <w:p w:rsidR="00071C97" w:rsidRPr="00FE31ED" w:rsidRDefault="0072227E" w:rsidP="00F73AEA">
            <w:pPr>
              <w:tabs>
                <w:tab w:val="left" w:pos="8505"/>
              </w:tabs>
              <w:ind w:right="85"/>
              <w:jc w:val="both"/>
              <w:rPr>
                <w:rFonts w:cs="Times New Roman"/>
                <w:sz w:val="22"/>
                <w:lang w:val="nl-NL"/>
              </w:rPr>
            </w:pPr>
            <w:r w:rsidRPr="00FE31ED">
              <w:rPr>
                <w:rFonts w:cs="Times New Roman"/>
                <w:sz w:val="22"/>
                <w:lang w:val="nl-NL"/>
              </w:rPr>
              <w:t>- A. Sơn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1" w:rsidRPr="00FE31ED" w:rsidRDefault="00E900F1" w:rsidP="00F73AEA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sz w:val="22"/>
                <w:lang w:val="nl-NL"/>
              </w:rPr>
              <w:t>- C. Hai</w:t>
            </w:r>
          </w:p>
          <w:p w:rsidR="00E900F1" w:rsidRPr="00FE31ED" w:rsidRDefault="00E900F1" w:rsidP="00F73AEA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  <w:p w:rsidR="00071C97" w:rsidRPr="00FE31ED" w:rsidRDefault="0072227E" w:rsidP="00F73AEA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sz w:val="22"/>
                <w:lang w:val="nl-NL"/>
              </w:rPr>
              <w:t>- GD&amp;ĐT, Nội vụ, Kho bạc, TCKH, PCVP (Giao GD&amp;ĐT chuẩn bị nội dung)</w:t>
            </w:r>
          </w:p>
          <w:p w:rsidR="00DF38B7" w:rsidRPr="00FE31ED" w:rsidRDefault="00DF38B7" w:rsidP="00F73AEA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  <w:p w:rsidR="00DF38B7" w:rsidRPr="00FE31ED" w:rsidRDefault="00DF38B7" w:rsidP="00F73AEA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sz w:val="22"/>
                <w:lang w:val="nl-NL"/>
              </w:rPr>
              <w:t>- A. Sơn, TP. TNMT, GĐ. BQL QĐ&amp;ĐT, Phó CTTr, PCVP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97" w:rsidRPr="00FE31ED" w:rsidRDefault="00E900F1" w:rsidP="00F73AEA">
            <w:pPr>
              <w:tabs>
                <w:tab w:val="left" w:pos="8505"/>
              </w:tabs>
              <w:rPr>
                <w:rFonts w:eastAsia="Times New Roman" w:cs="Times New Roman"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sz w:val="22"/>
                <w:lang w:val="nl-NL"/>
              </w:rPr>
              <w:t>- A. Lan</w:t>
            </w:r>
          </w:p>
          <w:p w:rsidR="00B66BD5" w:rsidRPr="00FE31ED" w:rsidRDefault="00B66BD5" w:rsidP="00F73AEA">
            <w:pPr>
              <w:tabs>
                <w:tab w:val="left" w:pos="8505"/>
              </w:tabs>
              <w:rPr>
                <w:rFonts w:eastAsia="Times New Roman" w:cs="Times New Roman"/>
                <w:sz w:val="22"/>
                <w:lang w:val="nl-NL"/>
              </w:rPr>
            </w:pPr>
          </w:p>
          <w:p w:rsidR="00E900F1" w:rsidRPr="00FE31ED" w:rsidRDefault="00E900F1" w:rsidP="00F73AEA">
            <w:pPr>
              <w:tabs>
                <w:tab w:val="left" w:pos="8505"/>
              </w:tabs>
              <w:rPr>
                <w:rFonts w:eastAsia="Times New Roman" w:cs="Times New Roman"/>
                <w:sz w:val="22"/>
                <w:lang w:val="nl-NL"/>
              </w:rPr>
            </w:pPr>
          </w:p>
          <w:p w:rsidR="00E900F1" w:rsidRPr="00FE31ED" w:rsidRDefault="00E900F1" w:rsidP="00F73AEA">
            <w:pPr>
              <w:tabs>
                <w:tab w:val="left" w:pos="8505"/>
              </w:tabs>
              <w:rPr>
                <w:rFonts w:eastAsia="Times New Roman" w:cs="Times New Roman"/>
                <w:sz w:val="22"/>
                <w:lang w:val="nl-NL"/>
              </w:rPr>
            </w:pPr>
          </w:p>
          <w:p w:rsidR="00B66BD5" w:rsidRPr="00FE31ED" w:rsidRDefault="00B66BD5" w:rsidP="00F73AEA">
            <w:pPr>
              <w:tabs>
                <w:tab w:val="left" w:pos="8505"/>
              </w:tabs>
              <w:rPr>
                <w:rFonts w:eastAsia="Times New Roman" w:cs="Times New Roman"/>
                <w:sz w:val="22"/>
                <w:lang w:val="nl-NL"/>
              </w:rPr>
            </w:pPr>
          </w:p>
          <w:p w:rsidR="00B66BD5" w:rsidRPr="00FE31ED" w:rsidRDefault="00B66BD5" w:rsidP="00F73AEA">
            <w:pPr>
              <w:tabs>
                <w:tab w:val="left" w:pos="8505"/>
              </w:tabs>
              <w:rPr>
                <w:rFonts w:eastAsia="Times New Roman" w:cs="Times New Roman"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sz w:val="22"/>
                <w:lang w:val="nl-NL"/>
              </w:rPr>
              <w:t>- A. Dũng</w:t>
            </w:r>
          </w:p>
        </w:tc>
      </w:tr>
      <w:tr w:rsidR="00FE31ED" w:rsidRPr="00FE31ED" w:rsidTr="00F73AEA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7" w:rsidRPr="00FE31ED" w:rsidRDefault="00071C97" w:rsidP="00F73AEA">
            <w:pPr>
              <w:tabs>
                <w:tab w:val="left" w:pos="8505"/>
              </w:tabs>
              <w:jc w:val="center"/>
              <w:rPr>
                <w:rFonts w:eastAsia="Times New Roman" w:cs="Times New Roman"/>
                <w:b/>
                <w:i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b/>
                <w:i/>
                <w:sz w:val="22"/>
                <w:lang w:val="nl-NL"/>
              </w:rPr>
              <w:t>Thứ Tư</w:t>
            </w:r>
          </w:p>
          <w:p w:rsidR="00071C97" w:rsidRPr="00FE31ED" w:rsidRDefault="007A3783" w:rsidP="00F73AEA">
            <w:pPr>
              <w:tabs>
                <w:tab w:val="left" w:pos="8505"/>
              </w:tabs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i/>
                <w:sz w:val="22"/>
                <w:lang w:val="nl-NL"/>
              </w:rPr>
              <w:t>16</w:t>
            </w:r>
            <w:r w:rsidR="00071C97" w:rsidRPr="00FE31ED">
              <w:rPr>
                <w:rFonts w:eastAsia="Times New Roman" w:cs="Times New Roman"/>
                <w:i/>
                <w:sz w:val="22"/>
                <w:lang w:val="nl-NL"/>
              </w:rPr>
              <w:t>/10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7" w:rsidRPr="00FE31ED" w:rsidRDefault="0077492C" w:rsidP="0030162C">
            <w:pPr>
              <w:jc w:val="both"/>
              <w:rPr>
                <w:rFonts w:cs="Times New Roman"/>
                <w:sz w:val="22"/>
                <w:lang w:val="nl-NL"/>
              </w:rPr>
            </w:pPr>
            <w:r w:rsidRPr="00FE31ED">
              <w:rPr>
                <w:rFonts w:cs="Times New Roman"/>
                <w:b/>
                <w:sz w:val="22"/>
                <w:lang w:val="nl-NL"/>
              </w:rPr>
              <w:t>Sáng</w:t>
            </w:r>
            <w:r w:rsidR="00071C97" w:rsidRPr="00FE31ED">
              <w:rPr>
                <w:rFonts w:cs="Times New Roman"/>
                <w:b/>
                <w:sz w:val="22"/>
                <w:lang w:val="nl-NL"/>
              </w:rPr>
              <w:t>:</w:t>
            </w:r>
            <w:r w:rsidRPr="00FE31ED">
              <w:rPr>
                <w:rFonts w:cs="Times New Roman"/>
                <w:b/>
                <w:sz w:val="22"/>
                <w:lang w:val="nl-NL"/>
              </w:rPr>
              <w:t xml:space="preserve"> </w:t>
            </w:r>
            <w:r w:rsidRPr="00FE31ED">
              <w:rPr>
                <w:rFonts w:cs="Times New Roman"/>
                <w:sz w:val="22"/>
                <w:lang w:val="nl-NL"/>
              </w:rPr>
              <w:t>Họp Ban Chỉ đạo PCTT&amp;TKCN</w:t>
            </w:r>
            <w:r w:rsidRPr="00FE31ED">
              <w:rPr>
                <w:rFonts w:cs="Times New Roman"/>
                <w:b/>
                <w:sz w:val="22"/>
                <w:lang w:val="nl-NL"/>
              </w:rPr>
              <w:t xml:space="preserve"> </w:t>
            </w:r>
            <w:r w:rsidR="009206E0" w:rsidRPr="00FE31ED">
              <w:rPr>
                <w:rFonts w:cs="Times New Roman"/>
                <w:sz w:val="22"/>
                <w:lang w:val="nl-NL"/>
              </w:rPr>
              <w:t>huyện để tổng kết công tác năm 2018 và triển khai kế hoạch năm 2020</w:t>
            </w:r>
          </w:p>
          <w:p w:rsidR="00E900F1" w:rsidRPr="00FE31ED" w:rsidRDefault="00E900F1" w:rsidP="0030162C">
            <w:pPr>
              <w:jc w:val="both"/>
              <w:rPr>
                <w:rFonts w:cs="Times New Roman"/>
                <w:sz w:val="22"/>
                <w:lang w:val="nl-NL"/>
              </w:rPr>
            </w:pPr>
          </w:p>
          <w:p w:rsidR="00213070" w:rsidRPr="00FE31ED" w:rsidRDefault="00213070" w:rsidP="0030162C">
            <w:pPr>
              <w:jc w:val="both"/>
              <w:rPr>
                <w:rFonts w:cs="Times New Roman"/>
                <w:sz w:val="22"/>
                <w:lang w:val="nl-NL"/>
              </w:rPr>
            </w:pPr>
            <w:r w:rsidRPr="00FE31ED">
              <w:rPr>
                <w:rFonts w:cs="Times New Roman"/>
                <w:b/>
                <w:sz w:val="22"/>
                <w:lang w:val="nl-NL"/>
              </w:rPr>
              <w:t xml:space="preserve">Chiều: </w:t>
            </w:r>
            <w:r w:rsidRPr="00FE31ED">
              <w:rPr>
                <w:rFonts w:cs="Times New Roman"/>
                <w:sz w:val="22"/>
                <w:lang w:val="nl-NL"/>
              </w:rPr>
              <w:t>Họp BCĐ các Chương trình MTQG huyện</w:t>
            </w:r>
            <w:r w:rsidR="00F44F72" w:rsidRPr="00FE31ED">
              <w:rPr>
                <w:rFonts w:cs="Times New Roman"/>
                <w:sz w:val="22"/>
                <w:lang w:val="nl-NL"/>
              </w:rPr>
              <w:t xml:space="preserve"> </w:t>
            </w:r>
            <w:r w:rsidR="006104FE">
              <w:rPr>
                <w:rFonts w:cs="Times New Roman"/>
                <w:sz w:val="22"/>
                <w:lang w:val="nl-NL"/>
              </w:rPr>
              <w:t>chu</w:t>
            </w:r>
            <w:r w:rsidR="006104FE" w:rsidRPr="006104FE">
              <w:rPr>
                <w:rFonts w:cs="Times New Roman"/>
                <w:sz w:val="22"/>
                <w:lang w:val="nl-NL"/>
              </w:rPr>
              <w:t>ẩ</w:t>
            </w:r>
            <w:r w:rsidR="006104FE">
              <w:rPr>
                <w:rFonts w:cs="Times New Roman"/>
                <w:sz w:val="22"/>
                <w:lang w:val="nl-NL"/>
              </w:rPr>
              <w:t>n n</w:t>
            </w:r>
            <w:r w:rsidR="006104FE" w:rsidRPr="006104FE">
              <w:rPr>
                <w:rFonts w:cs="Times New Roman"/>
                <w:sz w:val="22"/>
                <w:lang w:val="nl-NL"/>
              </w:rPr>
              <w:t>ội</w:t>
            </w:r>
            <w:r w:rsidR="006104FE">
              <w:rPr>
                <w:rFonts w:cs="Times New Roman"/>
                <w:sz w:val="22"/>
                <w:lang w:val="nl-NL"/>
              </w:rPr>
              <w:t xml:space="preserve"> dung t</w:t>
            </w:r>
            <w:r w:rsidR="006104FE" w:rsidRPr="006104FE">
              <w:rPr>
                <w:rFonts w:cs="Times New Roman"/>
                <w:sz w:val="22"/>
                <w:lang w:val="nl-NL"/>
              </w:rPr>
              <w:t>ổng</w:t>
            </w:r>
            <w:r w:rsidR="006104FE">
              <w:rPr>
                <w:rFonts w:cs="Times New Roman"/>
                <w:sz w:val="22"/>
                <w:lang w:val="nl-NL"/>
              </w:rPr>
              <w:t xml:space="preserve"> k</w:t>
            </w:r>
            <w:r w:rsidR="006104FE" w:rsidRPr="006104FE">
              <w:rPr>
                <w:rFonts w:cs="Times New Roman"/>
                <w:sz w:val="22"/>
                <w:lang w:val="nl-NL"/>
              </w:rPr>
              <w:t>ết</w:t>
            </w:r>
            <w:r w:rsidR="006104FE">
              <w:rPr>
                <w:rFonts w:cs="Times New Roman"/>
                <w:sz w:val="22"/>
                <w:lang w:val="nl-NL"/>
              </w:rPr>
              <w:t xml:space="preserve"> 10 n</w:t>
            </w:r>
            <w:r w:rsidR="006104FE" w:rsidRPr="006104FE">
              <w:rPr>
                <w:rFonts w:cs="Times New Roman"/>
                <w:sz w:val="22"/>
                <w:lang w:val="nl-NL"/>
              </w:rPr>
              <w:t>ă</w:t>
            </w:r>
            <w:r w:rsidR="006104FE">
              <w:rPr>
                <w:rFonts w:cs="Times New Roman"/>
                <w:sz w:val="22"/>
                <w:lang w:val="nl-NL"/>
              </w:rPr>
              <w:t>m (2009-2019) v</w:t>
            </w:r>
            <w:r w:rsidR="006104FE" w:rsidRPr="006104FE">
              <w:rPr>
                <w:rFonts w:cs="Times New Roman"/>
                <w:sz w:val="22"/>
                <w:lang w:val="nl-NL"/>
              </w:rPr>
              <w:t>à</w:t>
            </w:r>
            <w:r w:rsidR="006104FE">
              <w:rPr>
                <w:rFonts w:cs="Times New Roman"/>
                <w:sz w:val="22"/>
                <w:lang w:val="nl-NL"/>
              </w:rPr>
              <w:t xml:space="preserve"> r</w:t>
            </w:r>
            <w:r w:rsidR="006104FE" w:rsidRPr="006104FE">
              <w:rPr>
                <w:rFonts w:cs="Times New Roman"/>
                <w:sz w:val="22"/>
                <w:lang w:val="nl-NL"/>
              </w:rPr>
              <w:t>à</w:t>
            </w:r>
            <w:r w:rsidR="006104FE">
              <w:rPr>
                <w:rFonts w:cs="Times New Roman"/>
                <w:sz w:val="22"/>
                <w:lang w:val="nl-NL"/>
              </w:rPr>
              <w:t xml:space="preserve"> so</w:t>
            </w:r>
            <w:r w:rsidR="006104FE" w:rsidRPr="006104FE">
              <w:rPr>
                <w:rFonts w:cs="Times New Roman"/>
                <w:sz w:val="22"/>
                <w:lang w:val="nl-NL"/>
              </w:rPr>
              <w:t>át</w:t>
            </w:r>
            <w:r w:rsidR="006104FE">
              <w:rPr>
                <w:rFonts w:cs="Times New Roman"/>
                <w:sz w:val="22"/>
                <w:lang w:val="nl-NL"/>
              </w:rPr>
              <w:t xml:space="preserve"> ch</w:t>
            </w:r>
            <w:r w:rsidR="006104FE" w:rsidRPr="006104FE">
              <w:rPr>
                <w:rFonts w:cs="Times New Roman"/>
                <w:sz w:val="22"/>
                <w:lang w:val="nl-NL"/>
              </w:rPr>
              <w:t>ỉ</w:t>
            </w:r>
            <w:r w:rsidR="006104FE">
              <w:rPr>
                <w:rFonts w:cs="Times New Roman"/>
                <w:sz w:val="22"/>
                <w:lang w:val="nl-NL"/>
              </w:rPr>
              <w:t xml:space="preserve"> ti</w:t>
            </w:r>
            <w:r w:rsidR="006104FE" w:rsidRPr="006104FE">
              <w:rPr>
                <w:rFonts w:cs="Times New Roman"/>
                <w:sz w:val="22"/>
                <w:lang w:val="nl-NL"/>
              </w:rPr>
              <w:t>ê</w:t>
            </w:r>
            <w:r w:rsidR="006104FE">
              <w:rPr>
                <w:rFonts w:cs="Times New Roman"/>
                <w:sz w:val="22"/>
                <w:lang w:val="nl-NL"/>
              </w:rPr>
              <w:t>u NTM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7" w:rsidRPr="00FE31ED" w:rsidRDefault="009206E0" w:rsidP="00F73AEA">
            <w:pPr>
              <w:tabs>
                <w:tab w:val="left" w:pos="8505"/>
              </w:tabs>
              <w:ind w:right="85"/>
              <w:jc w:val="both"/>
              <w:rPr>
                <w:rFonts w:eastAsia="Times New Roman" w:cs="Times New Roman"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sz w:val="22"/>
                <w:lang w:val="nl-NL"/>
              </w:rPr>
              <w:t>- PH số 03</w:t>
            </w:r>
          </w:p>
          <w:p w:rsidR="00213070" w:rsidRPr="00FE31ED" w:rsidRDefault="00213070" w:rsidP="00F73AEA">
            <w:pPr>
              <w:tabs>
                <w:tab w:val="left" w:pos="8505"/>
              </w:tabs>
              <w:ind w:right="85"/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  <w:p w:rsidR="00E900F1" w:rsidRPr="00FE31ED" w:rsidRDefault="00E900F1" w:rsidP="00F73AEA">
            <w:pPr>
              <w:tabs>
                <w:tab w:val="left" w:pos="8505"/>
              </w:tabs>
              <w:ind w:right="85"/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  <w:p w:rsidR="00213070" w:rsidRPr="00FE31ED" w:rsidRDefault="00213070" w:rsidP="00F73AEA">
            <w:pPr>
              <w:tabs>
                <w:tab w:val="left" w:pos="8505"/>
              </w:tabs>
              <w:ind w:right="85"/>
              <w:jc w:val="both"/>
              <w:rPr>
                <w:rFonts w:eastAsia="Times New Roman" w:cs="Times New Roman"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sz w:val="22"/>
                <w:lang w:val="nl-NL"/>
              </w:rPr>
              <w:t>- PH số 03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7" w:rsidRPr="00FE31ED" w:rsidRDefault="009206E0" w:rsidP="00F73AEA">
            <w:pPr>
              <w:tabs>
                <w:tab w:val="left" w:pos="8505"/>
              </w:tabs>
              <w:ind w:right="85"/>
              <w:jc w:val="both"/>
              <w:rPr>
                <w:rFonts w:cs="Times New Roman"/>
                <w:sz w:val="22"/>
                <w:lang w:val="nl-NL"/>
              </w:rPr>
            </w:pPr>
            <w:r w:rsidRPr="00FE31ED">
              <w:rPr>
                <w:rFonts w:cs="Times New Roman"/>
                <w:sz w:val="22"/>
                <w:lang w:val="nl-NL"/>
              </w:rPr>
              <w:t>- A. Mai</w:t>
            </w:r>
          </w:p>
          <w:p w:rsidR="00213070" w:rsidRPr="00FE31ED" w:rsidRDefault="00213070" w:rsidP="00F73AEA">
            <w:pPr>
              <w:tabs>
                <w:tab w:val="left" w:pos="8505"/>
              </w:tabs>
              <w:ind w:right="85"/>
              <w:jc w:val="both"/>
              <w:rPr>
                <w:rFonts w:cs="Times New Roman"/>
                <w:sz w:val="22"/>
                <w:lang w:val="nl-NL"/>
              </w:rPr>
            </w:pPr>
          </w:p>
          <w:p w:rsidR="00E900F1" w:rsidRPr="00FE31ED" w:rsidRDefault="00E900F1" w:rsidP="00F73AEA">
            <w:pPr>
              <w:tabs>
                <w:tab w:val="left" w:pos="8505"/>
              </w:tabs>
              <w:ind w:right="85"/>
              <w:jc w:val="both"/>
              <w:rPr>
                <w:rFonts w:cs="Times New Roman"/>
                <w:sz w:val="22"/>
                <w:lang w:val="nl-NL"/>
              </w:rPr>
            </w:pPr>
          </w:p>
          <w:p w:rsidR="00213070" w:rsidRPr="00FE31ED" w:rsidRDefault="00213070" w:rsidP="00F73AEA">
            <w:pPr>
              <w:tabs>
                <w:tab w:val="left" w:pos="8505"/>
              </w:tabs>
              <w:ind w:right="85"/>
              <w:jc w:val="both"/>
              <w:rPr>
                <w:rFonts w:cs="Times New Roman"/>
                <w:sz w:val="22"/>
                <w:lang w:val="nl-NL"/>
              </w:rPr>
            </w:pPr>
            <w:r w:rsidRPr="00FE31ED">
              <w:rPr>
                <w:rFonts w:cs="Times New Roman"/>
                <w:sz w:val="22"/>
                <w:lang w:val="nl-NL"/>
              </w:rPr>
              <w:t>- A. Mai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7" w:rsidRPr="00FE31ED" w:rsidRDefault="009206E0" w:rsidP="00F73AEA">
            <w:pPr>
              <w:tabs>
                <w:tab w:val="left" w:pos="8505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sz w:val="22"/>
                <w:lang w:val="nl-NL"/>
              </w:rPr>
              <w:t>- Thành viên BCĐ (Giao NNPTNT chuẩn bị nội dung)</w:t>
            </w:r>
          </w:p>
          <w:p w:rsidR="00E900F1" w:rsidRPr="00FE31ED" w:rsidRDefault="00E900F1" w:rsidP="00F73AEA">
            <w:pPr>
              <w:tabs>
                <w:tab w:val="left" w:pos="8505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  <w:p w:rsidR="00213070" w:rsidRPr="00FE31ED" w:rsidRDefault="00213070" w:rsidP="00F73AEA">
            <w:pPr>
              <w:tabs>
                <w:tab w:val="left" w:pos="8505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sz w:val="22"/>
                <w:lang w:val="nl-NL"/>
              </w:rPr>
              <w:t>- Thành viên BCĐ Giao NNPTNT chuẩn bị nội dung)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7" w:rsidRPr="00FE31ED" w:rsidRDefault="00071C97" w:rsidP="00F73AEA">
            <w:pPr>
              <w:tabs>
                <w:tab w:val="left" w:pos="8505"/>
              </w:tabs>
              <w:rPr>
                <w:rFonts w:eastAsia="Times New Roman" w:cs="Times New Roman"/>
                <w:sz w:val="22"/>
                <w:lang w:val="nl-NL"/>
              </w:rPr>
            </w:pPr>
          </w:p>
        </w:tc>
      </w:tr>
      <w:tr w:rsidR="00FE31ED" w:rsidRPr="00FE31ED" w:rsidTr="00F73AEA">
        <w:trPr>
          <w:trHeight w:val="5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7" w:rsidRPr="00FE31ED" w:rsidRDefault="00071C97" w:rsidP="00F73AEA">
            <w:pPr>
              <w:tabs>
                <w:tab w:val="left" w:pos="8505"/>
              </w:tabs>
              <w:jc w:val="center"/>
              <w:rPr>
                <w:rFonts w:eastAsia="Times New Roman" w:cs="Times New Roman"/>
                <w:b/>
                <w:i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b/>
                <w:i/>
                <w:sz w:val="22"/>
                <w:lang w:val="nl-NL"/>
              </w:rPr>
              <w:t>Thứ Năm</w:t>
            </w:r>
          </w:p>
          <w:p w:rsidR="00071C97" w:rsidRPr="00FE31ED" w:rsidRDefault="007A3783" w:rsidP="00F73AEA">
            <w:pPr>
              <w:tabs>
                <w:tab w:val="left" w:pos="8505"/>
              </w:tabs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i/>
                <w:sz w:val="22"/>
                <w:lang w:val="nl-NL"/>
              </w:rPr>
              <w:t>17</w:t>
            </w:r>
            <w:r w:rsidR="00071C97" w:rsidRPr="00FE31ED">
              <w:rPr>
                <w:rFonts w:eastAsia="Times New Roman" w:cs="Times New Roman"/>
                <w:i/>
                <w:sz w:val="22"/>
                <w:lang w:val="nl-NL"/>
              </w:rPr>
              <w:t>/10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7" w:rsidRPr="00FE31ED" w:rsidRDefault="00071C97" w:rsidP="00F73AEA">
            <w:pPr>
              <w:jc w:val="both"/>
              <w:rPr>
                <w:rFonts w:cs="Times New Roman"/>
                <w:sz w:val="20"/>
                <w:szCs w:val="20"/>
                <w:lang w:val="nl-NL"/>
              </w:rPr>
            </w:pPr>
            <w:r w:rsidRPr="00FE31ED">
              <w:rPr>
                <w:rFonts w:cs="Times New Roman"/>
                <w:b/>
                <w:sz w:val="22"/>
                <w:lang w:val="nl-NL"/>
              </w:rPr>
              <w:t xml:space="preserve">Sáng: </w:t>
            </w:r>
            <w:r w:rsidR="001C4769" w:rsidRPr="00FE31ED">
              <w:rPr>
                <w:rFonts w:cs="Times New Roman"/>
                <w:sz w:val="22"/>
                <w:lang w:val="nl-NL"/>
              </w:rPr>
              <w:t xml:space="preserve">- </w:t>
            </w:r>
            <w:r w:rsidR="0030162C" w:rsidRPr="00FE31ED">
              <w:rPr>
                <w:rFonts w:cs="Times New Roman"/>
                <w:sz w:val="22"/>
                <w:lang w:val="nl-NL"/>
              </w:rPr>
              <w:t>Họp H</w:t>
            </w:r>
            <w:r w:rsidR="00E67180" w:rsidRPr="00E67180">
              <w:rPr>
                <w:rFonts w:cs="Times New Roman"/>
                <w:sz w:val="22"/>
                <w:lang w:val="nl-NL"/>
              </w:rPr>
              <w:t>ội</w:t>
            </w:r>
            <w:r w:rsidR="00E67180">
              <w:rPr>
                <w:rFonts w:cs="Times New Roman"/>
                <w:sz w:val="22"/>
                <w:lang w:val="nl-NL"/>
              </w:rPr>
              <w:t xml:space="preserve"> đ</w:t>
            </w:r>
            <w:r w:rsidR="00E67180" w:rsidRPr="00E67180">
              <w:rPr>
                <w:rFonts w:cs="Times New Roman"/>
                <w:sz w:val="22"/>
                <w:lang w:val="nl-NL"/>
              </w:rPr>
              <w:t>ồng</w:t>
            </w:r>
            <w:r w:rsidR="00E67180">
              <w:rPr>
                <w:rFonts w:cs="Times New Roman"/>
                <w:sz w:val="22"/>
                <w:lang w:val="nl-NL"/>
              </w:rPr>
              <w:t xml:space="preserve"> </w:t>
            </w:r>
            <w:r w:rsidR="0030162C" w:rsidRPr="00FE31ED">
              <w:rPr>
                <w:rFonts w:cs="Times New Roman"/>
                <w:sz w:val="22"/>
                <w:lang w:val="nl-NL"/>
              </w:rPr>
              <w:t>NVQS huyện xét duyệt thực lực tuyển quân 2020</w:t>
            </w:r>
            <w:r w:rsidR="0030162C" w:rsidRPr="00FE31ED">
              <w:rPr>
                <w:rFonts w:cs="Times New Roman"/>
                <w:sz w:val="20"/>
                <w:szCs w:val="20"/>
                <w:lang w:val="nl-NL"/>
              </w:rPr>
              <w:t xml:space="preserve"> </w:t>
            </w:r>
          </w:p>
          <w:p w:rsidR="001C4769" w:rsidRPr="00FE31ED" w:rsidRDefault="001C4769" w:rsidP="00F73AEA">
            <w:pPr>
              <w:jc w:val="both"/>
              <w:rPr>
                <w:rFonts w:cs="Times New Roman"/>
                <w:sz w:val="22"/>
                <w:lang w:val="nl-NL"/>
              </w:rPr>
            </w:pPr>
            <w:r w:rsidRPr="00FE31ED">
              <w:rPr>
                <w:rFonts w:cs="Times New Roman"/>
                <w:sz w:val="22"/>
                <w:lang w:val="nl-NL"/>
              </w:rPr>
              <w:t xml:space="preserve">          - Họp Tiểu ban Phục vụ Đại hội Huyện Đảng bộ huyện lần thứ XX</w:t>
            </w:r>
          </w:p>
          <w:p w:rsidR="00071C97" w:rsidRPr="00FE31ED" w:rsidRDefault="00071C97" w:rsidP="00F73AEA">
            <w:pPr>
              <w:jc w:val="both"/>
              <w:rPr>
                <w:rFonts w:cs="Times New Roman"/>
                <w:sz w:val="22"/>
                <w:lang w:val="nl-NL"/>
              </w:rPr>
            </w:pPr>
          </w:p>
          <w:p w:rsidR="00071C97" w:rsidRPr="00FE31ED" w:rsidRDefault="00071C97" w:rsidP="00E900F1">
            <w:pPr>
              <w:jc w:val="both"/>
              <w:rPr>
                <w:rFonts w:cs="Times New Roman"/>
                <w:sz w:val="22"/>
                <w:lang w:val="nl-NL"/>
              </w:rPr>
            </w:pPr>
            <w:r w:rsidRPr="00FE31ED">
              <w:rPr>
                <w:rFonts w:cs="Times New Roman"/>
                <w:b/>
                <w:sz w:val="22"/>
                <w:lang w:val="nl-NL"/>
              </w:rPr>
              <w:t xml:space="preserve">Chiều: </w:t>
            </w:r>
            <w:r w:rsidR="00E900F1" w:rsidRPr="00FE31ED">
              <w:rPr>
                <w:rFonts w:cs="Times New Roman"/>
                <w:sz w:val="22"/>
                <w:lang w:val="nl-NL"/>
              </w:rPr>
              <w:t>Làm việc bình thường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7" w:rsidRPr="00FE31ED" w:rsidRDefault="0030162C" w:rsidP="00F73AEA">
            <w:pPr>
              <w:tabs>
                <w:tab w:val="left" w:pos="8505"/>
              </w:tabs>
              <w:ind w:right="85"/>
              <w:jc w:val="both"/>
              <w:rPr>
                <w:rFonts w:eastAsia="Times New Roman" w:cs="Times New Roman"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sz w:val="22"/>
                <w:lang w:val="nl-NL"/>
              </w:rPr>
              <w:t xml:space="preserve">- </w:t>
            </w:r>
            <w:r w:rsidR="00CD1156" w:rsidRPr="00FE31ED">
              <w:rPr>
                <w:rFonts w:eastAsia="Times New Roman" w:cs="Times New Roman"/>
                <w:sz w:val="22"/>
                <w:lang w:val="nl-NL"/>
              </w:rPr>
              <w:t>BCHQS</w:t>
            </w:r>
          </w:p>
          <w:p w:rsidR="00F70626" w:rsidRPr="00FE31ED" w:rsidRDefault="00F70626" w:rsidP="00F73AEA">
            <w:pPr>
              <w:tabs>
                <w:tab w:val="left" w:pos="8505"/>
              </w:tabs>
              <w:ind w:right="85"/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  <w:p w:rsidR="00F70626" w:rsidRPr="00FE31ED" w:rsidRDefault="001C4769" w:rsidP="00F73AEA">
            <w:pPr>
              <w:tabs>
                <w:tab w:val="left" w:pos="8505"/>
              </w:tabs>
              <w:ind w:right="85"/>
              <w:jc w:val="both"/>
              <w:rPr>
                <w:rFonts w:eastAsia="Times New Roman" w:cs="Times New Roman"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sz w:val="22"/>
                <w:lang w:val="nl-NL"/>
              </w:rPr>
              <w:t>- PH số 03</w:t>
            </w:r>
          </w:p>
          <w:p w:rsidR="001C4769" w:rsidRPr="00FE31ED" w:rsidRDefault="001C4769" w:rsidP="00F73AEA">
            <w:pPr>
              <w:tabs>
                <w:tab w:val="left" w:pos="8505"/>
              </w:tabs>
              <w:ind w:right="85"/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  <w:p w:rsidR="001C4769" w:rsidRPr="00FE31ED" w:rsidRDefault="001C4769" w:rsidP="00F73AEA">
            <w:pPr>
              <w:tabs>
                <w:tab w:val="left" w:pos="8505"/>
              </w:tabs>
              <w:ind w:right="85"/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  <w:p w:rsidR="00F70626" w:rsidRPr="00FE31ED" w:rsidRDefault="00F70626" w:rsidP="00F73AEA">
            <w:pPr>
              <w:tabs>
                <w:tab w:val="left" w:pos="8505"/>
              </w:tabs>
              <w:ind w:right="85"/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7" w:rsidRPr="00FE31ED" w:rsidRDefault="0030162C" w:rsidP="00F73AEA">
            <w:pPr>
              <w:tabs>
                <w:tab w:val="left" w:pos="8505"/>
              </w:tabs>
              <w:ind w:right="85"/>
              <w:jc w:val="both"/>
              <w:rPr>
                <w:rFonts w:cs="Times New Roman"/>
                <w:sz w:val="22"/>
                <w:lang w:val="nl-NL"/>
              </w:rPr>
            </w:pPr>
            <w:r w:rsidRPr="00FE31ED">
              <w:rPr>
                <w:rFonts w:cs="Times New Roman"/>
                <w:sz w:val="22"/>
                <w:lang w:val="nl-NL"/>
              </w:rPr>
              <w:t>- A. Mai</w:t>
            </w:r>
          </w:p>
          <w:p w:rsidR="00F70626" w:rsidRPr="00FE31ED" w:rsidRDefault="00F70626" w:rsidP="00F73AEA">
            <w:pPr>
              <w:tabs>
                <w:tab w:val="left" w:pos="8505"/>
              </w:tabs>
              <w:ind w:right="85"/>
              <w:jc w:val="both"/>
              <w:rPr>
                <w:rFonts w:cs="Times New Roman"/>
                <w:sz w:val="22"/>
                <w:lang w:val="nl-NL"/>
              </w:rPr>
            </w:pPr>
          </w:p>
          <w:p w:rsidR="00F70626" w:rsidRPr="00FE31ED" w:rsidRDefault="001C4769" w:rsidP="00F73AEA">
            <w:pPr>
              <w:tabs>
                <w:tab w:val="left" w:pos="8505"/>
              </w:tabs>
              <w:ind w:right="85"/>
              <w:jc w:val="both"/>
              <w:rPr>
                <w:rFonts w:cs="Times New Roman"/>
                <w:sz w:val="22"/>
                <w:lang w:val="nl-NL"/>
              </w:rPr>
            </w:pPr>
            <w:r w:rsidRPr="00FE31ED">
              <w:rPr>
                <w:rFonts w:cs="Times New Roman"/>
                <w:sz w:val="22"/>
                <w:lang w:val="nl-NL"/>
              </w:rPr>
              <w:t>- A. Sơn</w:t>
            </w:r>
          </w:p>
          <w:p w:rsidR="001C4769" w:rsidRPr="00FE31ED" w:rsidRDefault="001C4769" w:rsidP="00F73AEA">
            <w:pPr>
              <w:tabs>
                <w:tab w:val="left" w:pos="8505"/>
              </w:tabs>
              <w:ind w:right="85"/>
              <w:jc w:val="both"/>
              <w:rPr>
                <w:rFonts w:cs="Times New Roman"/>
                <w:sz w:val="22"/>
                <w:lang w:val="nl-NL"/>
              </w:rPr>
            </w:pPr>
          </w:p>
          <w:p w:rsidR="001C4769" w:rsidRPr="00FE31ED" w:rsidRDefault="001C4769" w:rsidP="00F73AEA">
            <w:pPr>
              <w:tabs>
                <w:tab w:val="left" w:pos="8505"/>
              </w:tabs>
              <w:ind w:right="85"/>
              <w:jc w:val="both"/>
              <w:rPr>
                <w:rFonts w:cs="Times New Roman"/>
                <w:sz w:val="22"/>
                <w:lang w:val="nl-NL"/>
              </w:rPr>
            </w:pPr>
          </w:p>
          <w:p w:rsidR="00F70626" w:rsidRPr="00FE31ED" w:rsidRDefault="00F70626" w:rsidP="00F73AEA">
            <w:pPr>
              <w:tabs>
                <w:tab w:val="left" w:pos="8505"/>
              </w:tabs>
              <w:ind w:right="85"/>
              <w:jc w:val="both"/>
              <w:rPr>
                <w:rFonts w:cs="Times New Roman"/>
                <w:sz w:val="22"/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7" w:rsidRPr="00FE31ED" w:rsidRDefault="0030162C" w:rsidP="00F73AEA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sz w:val="22"/>
                <w:lang w:val="nl-NL"/>
              </w:rPr>
              <w:t>- Thành viên HĐNVQS huyện (Giao BCHQS chuẩn bị nội dung)</w:t>
            </w:r>
          </w:p>
          <w:p w:rsidR="002803CC" w:rsidRPr="00FE31ED" w:rsidRDefault="001C4769" w:rsidP="00F73AEA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sz w:val="22"/>
                <w:lang w:val="nl-NL"/>
              </w:rPr>
              <w:t>- Thành viên Tiểu Ban (Giao VPHU và VPHĐND&amp;UBND huyện chuẩn bị nội dung)</w:t>
            </w:r>
          </w:p>
          <w:p w:rsidR="002803CC" w:rsidRPr="00FE31ED" w:rsidRDefault="002803CC" w:rsidP="002803CC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7" w:rsidRPr="00FE31ED" w:rsidRDefault="00071C97" w:rsidP="00F73AEA">
            <w:pPr>
              <w:tabs>
                <w:tab w:val="left" w:pos="8505"/>
              </w:tabs>
              <w:rPr>
                <w:rFonts w:eastAsia="Times New Roman" w:cs="Times New Roman"/>
                <w:sz w:val="22"/>
                <w:lang w:val="nl-NL"/>
              </w:rPr>
            </w:pPr>
          </w:p>
        </w:tc>
      </w:tr>
      <w:tr w:rsidR="00FE31ED" w:rsidRPr="00FE31ED" w:rsidTr="00F73AEA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7" w:rsidRPr="00FE31ED" w:rsidRDefault="00071C97" w:rsidP="00F73AEA">
            <w:pPr>
              <w:tabs>
                <w:tab w:val="left" w:pos="8505"/>
              </w:tabs>
              <w:jc w:val="center"/>
              <w:rPr>
                <w:rFonts w:eastAsia="Times New Roman" w:cs="Times New Roman"/>
                <w:b/>
                <w:i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b/>
                <w:i/>
                <w:sz w:val="22"/>
                <w:lang w:val="nl-NL"/>
              </w:rPr>
              <w:t>Thứ Sáu</w:t>
            </w:r>
          </w:p>
          <w:p w:rsidR="00071C97" w:rsidRPr="00FE31ED" w:rsidRDefault="007A3783" w:rsidP="00F73AEA">
            <w:pPr>
              <w:tabs>
                <w:tab w:val="left" w:pos="8505"/>
              </w:tabs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i/>
                <w:sz w:val="22"/>
                <w:lang w:val="nl-NL"/>
              </w:rPr>
              <w:t>18</w:t>
            </w:r>
            <w:r w:rsidR="00071C97" w:rsidRPr="00FE31ED">
              <w:rPr>
                <w:rFonts w:eastAsia="Times New Roman" w:cs="Times New Roman"/>
                <w:i/>
                <w:sz w:val="22"/>
                <w:lang w:val="nl-NL"/>
              </w:rPr>
              <w:t>/10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7" w:rsidRPr="00FE31ED" w:rsidRDefault="00166D83" w:rsidP="00F73AEA">
            <w:pPr>
              <w:jc w:val="both"/>
              <w:rPr>
                <w:rFonts w:eastAsia="Times New Roman" w:cs="Times New Roman"/>
                <w:sz w:val="22"/>
                <w:lang w:val="nl-NL"/>
              </w:rPr>
            </w:pPr>
            <w:r w:rsidRPr="00FE31ED">
              <w:rPr>
                <w:rFonts w:cs="Times New Roman"/>
                <w:b/>
                <w:sz w:val="22"/>
                <w:lang w:val="nl-NL"/>
              </w:rPr>
              <w:t>Cả ngày</w:t>
            </w:r>
            <w:r w:rsidR="00071C97" w:rsidRPr="00FE31ED">
              <w:rPr>
                <w:rFonts w:cs="Times New Roman"/>
                <w:b/>
                <w:sz w:val="22"/>
                <w:lang w:val="nl-NL"/>
              </w:rPr>
              <w:t xml:space="preserve">: </w:t>
            </w:r>
            <w:r w:rsidR="00C677C7" w:rsidRPr="00FE31ED">
              <w:rPr>
                <w:rFonts w:cs="Times New Roman"/>
                <w:sz w:val="22"/>
                <w:lang w:val="nl-NL"/>
              </w:rPr>
              <w:t>Dự khai mạc và tham gia giao lưu các hoạt động thể thao ngày truyền thống các Ban Đảng, Văn phòng cấp uỷ (Tỉnh uỷ tổ chức)</w:t>
            </w:r>
          </w:p>
          <w:p w:rsidR="00071C97" w:rsidRPr="00FE31ED" w:rsidRDefault="00071C97" w:rsidP="0030162C">
            <w:pPr>
              <w:jc w:val="both"/>
              <w:rPr>
                <w:rFonts w:cs="Times New Roman"/>
                <w:lang w:val="nl-N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7" w:rsidRPr="00FE31ED" w:rsidRDefault="00166D83" w:rsidP="00F73AEA">
            <w:pPr>
              <w:tabs>
                <w:tab w:val="left" w:pos="8505"/>
              </w:tabs>
              <w:ind w:right="85"/>
              <w:jc w:val="both"/>
              <w:rPr>
                <w:rFonts w:eastAsia="Times New Roman" w:cs="Times New Roman"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sz w:val="22"/>
                <w:lang w:val="nl-NL"/>
              </w:rPr>
              <w:t>- Hiệp Đức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7" w:rsidRPr="00FE31ED" w:rsidRDefault="00071C97" w:rsidP="00F73AEA">
            <w:pPr>
              <w:tabs>
                <w:tab w:val="left" w:pos="8505"/>
              </w:tabs>
              <w:ind w:right="85"/>
              <w:jc w:val="both"/>
              <w:rPr>
                <w:rFonts w:cs="Times New Roman"/>
                <w:sz w:val="22"/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7" w:rsidRPr="00FE31ED" w:rsidRDefault="00166D83" w:rsidP="00F73AEA">
            <w:pPr>
              <w:pStyle w:val="Vnbnnidung0"/>
              <w:tabs>
                <w:tab w:val="left" w:pos="720"/>
              </w:tabs>
              <w:spacing w:before="0" w:line="240" w:lineRule="auto"/>
              <w:rPr>
                <w:sz w:val="22"/>
                <w:szCs w:val="22"/>
                <w:lang w:val="nl-NL"/>
              </w:rPr>
            </w:pPr>
            <w:r w:rsidRPr="00FE31ED">
              <w:rPr>
                <w:sz w:val="22"/>
                <w:szCs w:val="22"/>
                <w:lang w:val="nl-NL"/>
              </w:rPr>
              <w:t>- A. Mai, A. Sơn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7" w:rsidRPr="00FE31ED" w:rsidRDefault="00166D83" w:rsidP="00F73AEA">
            <w:pPr>
              <w:tabs>
                <w:tab w:val="left" w:pos="8505"/>
              </w:tabs>
              <w:rPr>
                <w:rFonts w:eastAsia="Times New Roman" w:cs="Times New Roman"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sz w:val="22"/>
                <w:lang w:val="nl-NL"/>
              </w:rPr>
              <w:t>- A. Hoàn, A. Dũng</w:t>
            </w:r>
          </w:p>
        </w:tc>
      </w:tr>
      <w:tr w:rsidR="00FE31ED" w:rsidRPr="00FE31ED" w:rsidTr="00F73AEA">
        <w:trPr>
          <w:trHeight w:val="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7" w:rsidRPr="00FE31ED" w:rsidRDefault="00071C97" w:rsidP="00F73AEA">
            <w:pPr>
              <w:tabs>
                <w:tab w:val="left" w:pos="8505"/>
              </w:tabs>
              <w:ind w:left="8505" w:hanging="8505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b/>
                <w:sz w:val="22"/>
                <w:lang w:val="nl-NL"/>
              </w:rPr>
              <w:t>Thứ Bảy, CN</w:t>
            </w:r>
          </w:p>
          <w:p w:rsidR="00071C97" w:rsidRPr="00FE31ED" w:rsidRDefault="007A3783" w:rsidP="007A3783">
            <w:pPr>
              <w:tabs>
                <w:tab w:val="left" w:pos="8505"/>
              </w:tabs>
              <w:ind w:left="8505" w:hanging="8505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i/>
                <w:sz w:val="22"/>
                <w:lang w:val="nl-NL"/>
              </w:rPr>
              <w:lastRenderedPageBreak/>
              <w:t>19-20</w:t>
            </w:r>
            <w:r w:rsidR="00071C97" w:rsidRPr="00FE31ED">
              <w:rPr>
                <w:rFonts w:eastAsia="Times New Roman" w:cs="Times New Roman"/>
                <w:i/>
                <w:sz w:val="22"/>
                <w:lang w:val="nl-NL"/>
              </w:rPr>
              <w:t>/10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7" w:rsidRPr="00FE31ED" w:rsidRDefault="00071C97" w:rsidP="00F73AEA">
            <w:pPr>
              <w:jc w:val="both"/>
              <w:rPr>
                <w:rFonts w:eastAsia="Times New Roman" w:cs="Times New Roman"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sz w:val="22"/>
                <w:lang w:val="nl-NL"/>
              </w:rPr>
              <w:lastRenderedPageBreak/>
              <w:t>- Trực cơ quan</w:t>
            </w:r>
          </w:p>
          <w:p w:rsidR="00071C97" w:rsidRPr="00FE31ED" w:rsidRDefault="00071C97" w:rsidP="00F73AEA">
            <w:pPr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7" w:rsidRPr="00FE31ED" w:rsidRDefault="00071C97" w:rsidP="00F73AEA">
            <w:pPr>
              <w:tabs>
                <w:tab w:val="left" w:pos="8505"/>
              </w:tabs>
              <w:ind w:right="85"/>
              <w:jc w:val="both"/>
              <w:rPr>
                <w:rFonts w:eastAsia="Times New Roman" w:cs="Times New Roman"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sz w:val="22"/>
                <w:lang w:val="nl-NL"/>
              </w:rPr>
              <w:lastRenderedPageBreak/>
              <w:t>- Cơ quan</w:t>
            </w:r>
          </w:p>
          <w:p w:rsidR="00071C97" w:rsidRPr="00FE31ED" w:rsidRDefault="00071C97" w:rsidP="00F73AEA">
            <w:pPr>
              <w:tabs>
                <w:tab w:val="left" w:pos="8505"/>
              </w:tabs>
              <w:ind w:right="85"/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7" w:rsidRPr="00FE31ED" w:rsidRDefault="00071C97" w:rsidP="00F73AEA">
            <w:pPr>
              <w:tabs>
                <w:tab w:val="left" w:pos="8505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  <w:p w:rsidR="00071C97" w:rsidRPr="00FE31ED" w:rsidRDefault="00071C97" w:rsidP="00F73AEA">
            <w:pPr>
              <w:tabs>
                <w:tab w:val="left" w:pos="8505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7" w:rsidRPr="00FE31ED" w:rsidRDefault="00071C97" w:rsidP="00F73AEA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sz w:val="22"/>
                <w:lang w:val="nl-NL"/>
              </w:rPr>
              <w:lastRenderedPageBreak/>
              <w:t>- CVP</w:t>
            </w:r>
          </w:p>
          <w:p w:rsidR="00071C97" w:rsidRPr="00FE31ED" w:rsidRDefault="00071C97" w:rsidP="00F73AEA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7" w:rsidRPr="00FE31ED" w:rsidRDefault="00071C97" w:rsidP="00F73AEA">
            <w:pPr>
              <w:tabs>
                <w:tab w:val="left" w:pos="8505"/>
              </w:tabs>
              <w:rPr>
                <w:rFonts w:eastAsia="Times New Roman" w:cs="Times New Roman"/>
                <w:sz w:val="22"/>
                <w:lang w:val="nl-NL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778"/>
      </w:tblGrid>
      <w:tr w:rsidR="00FE31ED" w:rsidRPr="00FE31ED" w:rsidTr="00F73AEA">
        <w:tc>
          <w:tcPr>
            <w:tcW w:w="10598" w:type="dxa"/>
          </w:tcPr>
          <w:p w:rsidR="00071C97" w:rsidRPr="00FE31ED" w:rsidRDefault="00071C97" w:rsidP="00F73AEA">
            <w:pPr>
              <w:tabs>
                <w:tab w:val="left" w:pos="8505"/>
              </w:tabs>
              <w:rPr>
                <w:rFonts w:eastAsia="Times New Roman" w:cs="Times New Roman"/>
                <w:b/>
                <w:i/>
                <w:sz w:val="22"/>
                <w:lang w:val="nl-NL"/>
              </w:rPr>
            </w:pPr>
          </w:p>
          <w:p w:rsidR="00071C97" w:rsidRPr="00FE31ED" w:rsidRDefault="00071C97" w:rsidP="00F73AEA">
            <w:pPr>
              <w:tabs>
                <w:tab w:val="left" w:pos="8505"/>
              </w:tabs>
              <w:rPr>
                <w:rFonts w:eastAsia="Times New Roman" w:cs="Times New Roman"/>
                <w:b/>
                <w:i/>
                <w:sz w:val="22"/>
                <w:lang w:val="nl-NL"/>
              </w:rPr>
            </w:pPr>
          </w:p>
        </w:tc>
        <w:tc>
          <w:tcPr>
            <w:tcW w:w="4778" w:type="dxa"/>
          </w:tcPr>
          <w:p w:rsidR="00071C97" w:rsidRPr="00FE31ED" w:rsidRDefault="00071C97" w:rsidP="00F73AEA">
            <w:pPr>
              <w:jc w:val="both"/>
              <w:rPr>
                <w:rFonts w:cs="Times New Roman"/>
                <w:b/>
                <w:szCs w:val="28"/>
                <w:lang w:val="nl-NL"/>
              </w:rPr>
            </w:pPr>
          </w:p>
          <w:p w:rsidR="00071C97" w:rsidRPr="00FE31ED" w:rsidRDefault="00071C97" w:rsidP="00F73AEA">
            <w:pPr>
              <w:jc w:val="center"/>
              <w:rPr>
                <w:rFonts w:cs="Times New Roman"/>
                <w:b/>
                <w:szCs w:val="28"/>
                <w:lang w:val="nl-NL"/>
              </w:rPr>
            </w:pPr>
            <w:r w:rsidRPr="00FE31ED">
              <w:rPr>
                <w:rFonts w:cs="Times New Roman"/>
                <w:b/>
                <w:szCs w:val="28"/>
                <w:lang w:val="nl-NL"/>
              </w:rPr>
              <w:t>CHÁNH VĂN PHÒNG</w:t>
            </w:r>
          </w:p>
        </w:tc>
      </w:tr>
      <w:tr w:rsidR="00FE31ED" w:rsidRPr="00FE31ED" w:rsidTr="00F73AEA">
        <w:tc>
          <w:tcPr>
            <w:tcW w:w="10598" w:type="dxa"/>
          </w:tcPr>
          <w:p w:rsidR="00071C97" w:rsidRPr="00FE31ED" w:rsidRDefault="00071C97" w:rsidP="00F73AEA">
            <w:pPr>
              <w:tabs>
                <w:tab w:val="left" w:pos="8505"/>
              </w:tabs>
              <w:rPr>
                <w:rFonts w:eastAsia="Times New Roman" w:cs="Times New Roman"/>
                <w:b/>
                <w:i/>
                <w:sz w:val="22"/>
                <w:lang w:val="nl-NL"/>
              </w:rPr>
            </w:pPr>
            <w:r w:rsidRPr="00FE31ED">
              <w:rPr>
                <w:rFonts w:eastAsia="Times New Roman" w:cs="Times New Roman"/>
                <w:b/>
                <w:i/>
                <w:sz w:val="22"/>
                <w:lang w:val="nl-NL"/>
              </w:rPr>
              <w:t>* Nơi nhận:</w:t>
            </w:r>
          </w:p>
        </w:tc>
        <w:tc>
          <w:tcPr>
            <w:tcW w:w="4778" w:type="dxa"/>
          </w:tcPr>
          <w:p w:rsidR="00071C97" w:rsidRPr="00FE31ED" w:rsidRDefault="00071C97" w:rsidP="00F73AEA">
            <w:pPr>
              <w:jc w:val="center"/>
              <w:rPr>
                <w:rFonts w:cs="Times New Roman"/>
                <w:b/>
                <w:szCs w:val="28"/>
                <w:lang w:val="nl-NL"/>
              </w:rPr>
            </w:pPr>
          </w:p>
        </w:tc>
      </w:tr>
      <w:tr w:rsidR="00FE31ED" w:rsidRPr="00FE31ED" w:rsidTr="00F73AEA">
        <w:tc>
          <w:tcPr>
            <w:tcW w:w="10598" w:type="dxa"/>
          </w:tcPr>
          <w:p w:rsidR="00071C97" w:rsidRPr="00FE31ED" w:rsidRDefault="00071C97" w:rsidP="00F73AEA">
            <w:pPr>
              <w:tabs>
                <w:tab w:val="left" w:pos="8505"/>
              </w:tabs>
              <w:jc w:val="both"/>
              <w:rPr>
                <w:rFonts w:eastAsia="Times New Roman" w:cs="Times New Roman"/>
                <w:sz w:val="20"/>
                <w:szCs w:val="20"/>
                <w:lang w:val="nl-NL"/>
              </w:rPr>
            </w:pPr>
            <w:r w:rsidRPr="00FE31ED">
              <w:rPr>
                <w:rFonts w:eastAsia="Times New Roman" w:cs="Times New Roman"/>
                <w:sz w:val="20"/>
                <w:szCs w:val="20"/>
                <w:lang w:val="nl-NL"/>
              </w:rPr>
              <w:t xml:space="preserve">- TT. HU; TT. HĐND, UBND, UBMTTQVN huyện;                                                                                                                 </w:t>
            </w:r>
          </w:p>
          <w:p w:rsidR="00071C97" w:rsidRPr="00FE31ED" w:rsidRDefault="00071C97" w:rsidP="00F73AEA">
            <w:pPr>
              <w:tabs>
                <w:tab w:val="left" w:pos="8505"/>
                <w:tab w:val="left" w:pos="12480"/>
              </w:tabs>
              <w:jc w:val="both"/>
              <w:rPr>
                <w:rFonts w:eastAsia="Times New Roman" w:cs="Times New Roman"/>
                <w:sz w:val="20"/>
                <w:szCs w:val="20"/>
                <w:lang w:val="nl-NL"/>
              </w:rPr>
            </w:pPr>
            <w:r w:rsidRPr="00FE31ED">
              <w:rPr>
                <w:rFonts w:eastAsia="Times New Roman" w:cs="Times New Roman"/>
                <w:sz w:val="20"/>
                <w:szCs w:val="20"/>
                <w:lang w:val="nl-NL"/>
              </w:rPr>
              <w:t>- CPVP, CV, Kế toán, Lái xe, Bảo vệ, Lễ tân;</w:t>
            </w:r>
          </w:p>
          <w:p w:rsidR="00071C97" w:rsidRPr="00FE31ED" w:rsidRDefault="00071C97" w:rsidP="00F73AEA">
            <w:pPr>
              <w:tabs>
                <w:tab w:val="left" w:pos="8505"/>
                <w:tab w:val="left" w:pos="12480"/>
              </w:tabs>
              <w:jc w:val="both"/>
              <w:rPr>
                <w:rFonts w:eastAsia="Times New Roman" w:cs="Times New Roman"/>
                <w:sz w:val="20"/>
                <w:szCs w:val="20"/>
                <w:lang w:val="nl-NL"/>
              </w:rPr>
            </w:pPr>
            <w:r w:rsidRPr="00FE31ED">
              <w:rPr>
                <w:rFonts w:eastAsia="Times New Roman" w:cs="Times New Roman"/>
                <w:sz w:val="20"/>
                <w:szCs w:val="20"/>
                <w:lang w:val="nl-NL"/>
              </w:rPr>
              <w:t xml:space="preserve">- Văn phòng: Huyện ủy, UBMTTQVN huyện;                                                                                                                                                                                     </w:t>
            </w:r>
          </w:p>
          <w:p w:rsidR="00071C97" w:rsidRPr="00FE31ED" w:rsidRDefault="00071C97" w:rsidP="00F73AEA">
            <w:pPr>
              <w:tabs>
                <w:tab w:val="left" w:pos="8505"/>
              </w:tabs>
              <w:jc w:val="both"/>
              <w:rPr>
                <w:rFonts w:eastAsia="Times New Roman" w:cs="Times New Roman"/>
                <w:sz w:val="20"/>
                <w:szCs w:val="20"/>
                <w:lang w:val="nl-NL"/>
              </w:rPr>
            </w:pPr>
            <w:r w:rsidRPr="00FE31ED">
              <w:rPr>
                <w:rFonts w:eastAsia="Times New Roman" w:cs="Times New Roman"/>
                <w:sz w:val="20"/>
                <w:szCs w:val="20"/>
                <w:lang w:val="nl-NL"/>
              </w:rPr>
              <w:t>- Cổng TTTĐT huyện;</w:t>
            </w:r>
          </w:p>
          <w:p w:rsidR="00071C97" w:rsidRPr="00FE31ED" w:rsidRDefault="00071C97" w:rsidP="00F73AEA">
            <w:pPr>
              <w:tabs>
                <w:tab w:val="left" w:pos="8505"/>
              </w:tabs>
              <w:rPr>
                <w:rFonts w:eastAsia="Times New Roman" w:cs="Times New Roman"/>
                <w:sz w:val="20"/>
                <w:szCs w:val="20"/>
                <w:lang w:val="nl-NL"/>
              </w:rPr>
            </w:pPr>
            <w:r w:rsidRPr="00FE31ED">
              <w:rPr>
                <w:rFonts w:eastAsia="Times New Roman" w:cs="Times New Roman"/>
                <w:sz w:val="20"/>
                <w:szCs w:val="20"/>
                <w:lang w:val="nl-NL"/>
              </w:rPr>
              <w:t>- Lưu VT.</w:t>
            </w:r>
          </w:p>
          <w:p w:rsidR="00071C97" w:rsidRPr="00FE31ED" w:rsidRDefault="00071C97" w:rsidP="00F73AEA">
            <w:pPr>
              <w:tabs>
                <w:tab w:val="left" w:pos="8505"/>
              </w:tabs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  <w:p w:rsidR="00071C97" w:rsidRPr="00FE31ED" w:rsidRDefault="00071C97" w:rsidP="00F73AEA">
            <w:pPr>
              <w:tabs>
                <w:tab w:val="left" w:pos="8505"/>
              </w:tabs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  <w:p w:rsidR="00071C97" w:rsidRPr="00FE31ED" w:rsidRDefault="00071C97" w:rsidP="00F73AEA">
            <w:pPr>
              <w:tabs>
                <w:tab w:val="left" w:pos="8505"/>
              </w:tabs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778" w:type="dxa"/>
          </w:tcPr>
          <w:p w:rsidR="00071C97" w:rsidRPr="00FE31ED" w:rsidRDefault="00071C97" w:rsidP="00F73AEA">
            <w:pPr>
              <w:jc w:val="center"/>
              <w:rPr>
                <w:rFonts w:cs="Times New Roman"/>
                <w:b/>
                <w:szCs w:val="28"/>
                <w:lang w:val="nl-NL"/>
              </w:rPr>
            </w:pPr>
          </w:p>
          <w:p w:rsidR="00071C97" w:rsidRPr="00FE31ED" w:rsidRDefault="00071C97" w:rsidP="00F73AEA">
            <w:pPr>
              <w:jc w:val="center"/>
              <w:rPr>
                <w:rFonts w:cs="Times New Roman"/>
                <w:b/>
                <w:szCs w:val="28"/>
                <w:lang w:val="nl-NL"/>
              </w:rPr>
            </w:pPr>
          </w:p>
          <w:p w:rsidR="00071C97" w:rsidRPr="00FE31ED" w:rsidRDefault="00071C97" w:rsidP="00F73AEA">
            <w:pPr>
              <w:jc w:val="center"/>
              <w:rPr>
                <w:rFonts w:cs="Times New Roman"/>
                <w:b/>
                <w:szCs w:val="28"/>
              </w:rPr>
            </w:pPr>
            <w:r w:rsidRPr="00FE31ED">
              <w:rPr>
                <w:rFonts w:cs="Times New Roman"/>
                <w:b/>
                <w:szCs w:val="28"/>
              </w:rPr>
              <w:t>Tơ Ngôl Với</w:t>
            </w:r>
          </w:p>
          <w:p w:rsidR="00071C97" w:rsidRPr="00FE31ED" w:rsidRDefault="00071C97" w:rsidP="00F73AEA">
            <w:pPr>
              <w:tabs>
                <w:tab w:val="left" w:pos="8505"/>
              </w:tabs>
              <w:rPr>
                <w:rFonts w:eastAsia="Times New Roman" w:cs="Times New Roman"/>
                <w:b/>
                <w:i/>
                <w:sz w:val="22"/>
                <w:lang w:val="nl-NL"/>
              </w:rPr>
            </w:pPr>
          </w:p>
        </w:tc>
      </w:tr>
    </w:tbl>
    <w:p w:rsidR="00071C97" w:rsidRPr="00FE31ED" w:rsidRDefault="00071C97" w:rsidP="00071C97">
      <w:pPr>
        <w:tabs>
          <w:tab w:val="left" w:pos="8505"/>
        </w:tabs>
        <w:jc w:val="both"/>
        <w:rPr>
          <w:rFonts w:eastAsia="Times New Roman" w:cs="Times New Roman"/>
          <w:b/>
          <w:i/>
          <w:sz w:val="20"/>
          <w:szCs w:val="20"/>
          <w:lang w:val="nl-NL"/>
        </w:rPr>
      </w:pPr>
      <w:r w:rsidRPr="00FE31ED">
        <w:rPr>
          <w:rFonts w:eastAsia="Times New Roman" w:cs="Times New Roman"/>
          <w:b/>
          <w:i/>
          <w:sz w:val="20"/>
          <w:szCs w:val="20"/>
          <w:lang w:val="nl-NL"/>
        </w:rPr>
        <w:t xml:space="preserve">Dự kiến: </w:t>
      </w:r>
    </w:p>
    <w:p w:rsidR="00071C97" w:rsidRPr="00FE31ED" w:rsidRDefault="00071C97" w:rsidP="00071C97">
      <w:pPr>
        <w:rPr>
          <w:rFonts w:cs="Times New Roman"/>
          <w:sz w:val="20"/>
          <w:szCs w:val="20"/>
          <w:lang w:val="nl-NL"/>
        </w:rPr>
      </w:pPr>
    </w:p>
    <w:p w:rsidR="00071C97" w:rsidRPr="00FE31ED" w:rsidRDefault="00071C97" w:rsidP="00071C97">
      <w:pPr>
        <w:rPr>
          <w:rFonts w:cs="Times New Roman"/>
          <w:sz w:val="20"/>
          <w:szCs w:val="20"/>
          <w:lang w:val="nl-NL"/>
        </w:rPr>
      </w:pPr>
      <w:r w:rsidRPr="00FE31ED">
        <w:rPr>
          <w:rFonts w:cs="Times New Roman"/>
          <w:sz w:val="20"/>
          <w:szCs w:val="20"/>
          <w:lang w:val="nl-NL"/>
        </w:rPr>
        <w:t>- Hội nghị Huyện ủy lần thứ 20</w:t>
      </w:r>
    </w:p>
    <w:p w:rsidR="00071C97" w:rsidRPr="00FE31ED" w:rsidRDefault="00071C97" w:rsidP="00071C97">
      <w:pPr>
        <w:jc w:val="both"/>
        <w:rPr>
          <w:rFonts w:eastAsia="Times New Roman" w:cs="Times New Roman"/>
          <w:sz w:val="20"/>
          <w:szCs w:val="20"/>
          <w:lang w:val="nl-NL"/>
        </w:rPr>
      </w:pPr>
      <w:r w:rsidRPr="00FE31ED">
        <w:rPr>
          <w:rFonts w:eastAsia="Times New Roman" w:cs="Times New Roman"/>
          <w:sz w:val="20"/>
          <w:szCs w:val="20"/>
          <w:lang w:val="nl-NL"/>
        </w:rPr>
        <w:t>- Dự họp Ban Chỉ đạo thực hiện Chỉ thị số 01 của TTg ngày 09/01/2015 v/v tổ chức phong trào toàn dân tham gia bảo vệ chủ quyền lãnh thổ, an ninh biên giới quốc gia trong tình hình mới (KH số 127/KH-UBND ngày 25/9/2019)</w:t>
      </w:r>
    </w:p>
    <w:p w:rsidR="00071C97" w:rsidRPr="00FE31ED" w:rsidRDefault="00071C97" w:rsidP="00071C97">
      <w:pPr>
        <w:rPr>
          <w:rFonts w:cs="Times New Roman"/>
          <w:sz w:val="20"/>
          <w:szCs w:val="20"/>
          <w:lang w:val="nl-NL"/>
        </w:rPr>
      </w:pPr>
      <w:r w:rsidRPr="00FE31ED">
        <w:rPr>
          <w:rFonts w:cs="Times New Roman"/>
          <w:sz w:val="20"/>
          <w:szCs w:val="20"/>
          <w:lang w:val="nl-NL"/>
        </w:rPr>
        <w:t>- Họp Tiể</w:t>
      </w:r>
      <w:r w:rsidR="00037DB3">
        <w:rPr>
          <w:rFonts w:cs="Times New Roman"/>
          <w:sz w:val="20"/>
          <w:szCs w:val="20"/>
          <w:lang w:val="nl-NL"/>
        </w:rPr>
        <w:t>u ban</w:t>
      </w:r>
      <w:r w:rsidRPr="00FE31ED">
        <w:rPr>
          <w:rFonts w:cs="Times New Roman"/>
          <w:sz w:val="20"/>
          <w:szCs w:val="20"/>
          <w:lang w:val="nl-NL"/>
        </w:rPr>
        <w:t xml:space="preserve"> Nhân sự</w:t>
      </w:r>
      <w:r w:rsidR="009958C1" w:rsidRPr="00FE31ED">
        <w:rPr>
          <w:rFonts w:cs="Times New Roman"/>
          <w:sz w:val="20"/>
          <w:szCs w:val="20"/>
          <w:lang w:val="nl-NL"/>
        </w:rPr>
        <w:t xml:space="preserve"> </w:t>
      </w:r>
      <w:r w:rsidRPr="00FE31ED">
        <w:rPr>
          <w:rFonts w:cs="Times New Roman"/>
          <w:sz w:val="20"/>
          <w:szCs w:val="20"/>
          <w:lang w:val="nl-NL"/>
        </w:rPr>
        <w:t>Đại hội Huyện Đảng bộ huyện lần thứ XX</w:t>
      </w:r>
    </w:p>
    <w:p w:rsidR="00071C97" w:rsidRPr="00FE31ED" w:rsidRDefault="00071C97" w:rsidP="00071C97">
      <w:pPr>
        <w:rPr>
          <w:rFonts w:cs="Times New Roman"/>
          <w:sz w:val="20"/>
          <w:szCs w:val="20"/>
          <w:lang w:val="nl-NL"/>
        </w:rPr>
      </w:pPr>
      <w:r w:rsidRPr="00FE31ED">
        <w:rPr>
          <w:rFonts w:cs="Times New Roman"/>
          <w:sz w:val="20"/>
          <w:szCs w:val="20"/>
          <w:lang w:val="nl-NL"/>
        </w:rPr>
        <w:t xml:space="preserve">- </w:t>
      </w:r>
      <w:r w:rsidR="00185BF7" w:rsidRPr="00FE31ED">
        <w:rPr>
          <w:rFonts w:cs="Times New Roman"/>
          <w:sz w:val="20"/>
          <w:szCs w:val="20"/>
          <w:lang w:val="nl-NL"/>
        </w:rPr>
        <w:t>Ngày 25/10</w:t>
      </w:r>
      <w:r w:rsidR="00185BF7" w:rsidRPr="00FE31ED">
        <w:rPr>
          <w:rFonts w:cs="Times New Roman"/>
          <w:sz w:val="20"/>
          <w:szCs w:val="20"/>
          <w:lang w:val="nl-NL"/>
        </w:rPr>
        <w:tab/>
        <w:t xml:space="preserve">: </w:t>
      </w:r>
      <w:r w:rsidRPr="00FE31ED">
        <w:rPr>
          <w:rFonts w:cs="Times New Roman"/>
          <w:sz w:val="20"/>
          <w:szCs w:val="20"/>
          <w:lang w:val="nl-NL"/>
        </w:rPr>
        <w:t>Hội nghị 3 huyệ</w:t>
      </w:r>
      <w:r w:rsidR="00185BF7" w:rsidRPr="00FE31ED">
        <w:rPr>
          <w:rFonts w:cs="Times New Roman"/>
          <w:sz w:val="20"/>
          <w:szCs w:val="20"/>
          <w:lang w:val="nl-NL"/>
        </w:rPr>
        <w:t>n Tâ</w:t>
      </w:r>
      <w:r w:rsidRPr="00FE31ED">
        <w:rPr>
          <w:rFonts w:cs="Times New Roman"/>
          <w:sz w:val="20"/>
          <w:szCs w:val="20"/>
          <w:lang w:val="nl-NL"/>
        </w:rPr>
        <w:t>y Bắc Quảng Nam</w:t>
      </w:r>
    </w:p>
    <w:p w:rsidR="00071C97" w:rsidRPr="00FE31ED" w:rsidRDefault="00C677C7" w:rsidP="00C677C7">
      <w:pPr>
        <w:jc w:val="both"/>
        <w:rPr>
          <w:rFonts w:asciiTheme="minorHAnsi" w:hAnsiTheme="minorHAnsi"/>
          <w:sz w:val="20"/>
          <w:szCs w:val="20"/>
          <w:lang w:val="nl-NL"/>
        </w:rPr>
      </w:pPr>
      <w:r w:rsidRPr="00FE31ED">
        <w:rPr>
          <w:rFonts w:asciiTheme="minorHAnsi" w:hAnsiTheme="minorHAnsi"/>
          <w:sz w:val="20"/>
          <w:szCs w:val="20"/>
          <w:lang w:val="nl-NL"/>
        </w:rPr>
        <w:t xml:space="preserve">- </w:t>
      </w:r>
      <w:r w:rsidRPr="00FE31ED">
        <w:rPr>
          <w:rFonts w:cs="Times New Roman"/>
          <w:sz w:val="20"/>
          <w:szCs w:val="20"/>
          <w:lang w:val="nl-NL"/>
        </w:rPr>
        <w:t xml:space="preserve">Nghe báo cáo: </w:t>
      </w:r>
      <w:r w:rsidRPr="00FE31ED">
        <w:rPr>
          <w:rFonts w:cs="Times New Roman"/>
          <w:i/>
          <w:sz w:val="20"/>
          <w:szCs w:val="20"/>
          <w:lang w:val="nl-NL"/>
        </w:rPr>
        <w:t>(i)</w:t>
      </w:r>
      <w:r w:rsidRPr="00FE31ED">
        <w:rPr>
          <w:rFonts w:cs="Times New Roman"/>
          <w:sz w:val="20"/>
          <w:szCs w:val="20"/>
          <w:lang w:val="nl-NL"/>
        </w:rPr>
        <w:t xml:space="preserve"> Phương án Giải quyết cán bộ hoạt động không chuyên trách dôi dư ở cấp xã theo Nghị định 34/2019/NĐ-CP; </w:t>
      </w:r>
      <w:r w:rsidRPr="00FE31ED">
        <w:rPr>
          <w:rFonts w:cs="Times New Roman"/>
          <w:i/>
          <w:sz w:val="20"/>
          <w:szCs w:val="20"/>
          <w:lang w:val="nl-NL"/>
        </w:rPr>
        <w:t>(ii)</w:t>
      </w:r>
      <w:r w:rsidRPr="00FE31ED">
        <w:rPr>
          <w:rFonts w:cs="Times New Roman"/>
          <w:sz w:val="20"/>
          <w:szCs w:val="20"/>
          <w:lang w:val="nl-NL"/>
        </w:rPr>
        <w:t xml:space="preserve"> Đề án sáp nhập các Hội quần chúng</w:t>
      </w:r>
    </w:p>
    <w:p w:rsidR="00B66BD5" w:rsidRPr="00FE31ED" w:rsidRDefault="006104FE" w:rsidP="00B66BD5">
      <w:pPr>
        <w:jc w:val="both"/>
        <w:rPr>
          <w:rFonts w:cs="Times New Roman"/>
          <w:sz w:val="20"/>
          <w:szCs w:val="20"/>
          <w:lang w:val="nl-NL"/>
        </w:rPr>
      </w:pPr>
      <w:r>
        <w:rPr>
          <w:rFonts w:cs="Times New Roman"/>
          <w:sz w:val="20"/>
          <w:szCs w:val="20"/>
          <w:lang w:val="nl-NL"/>
        </w:rPr>
        <w:t xml:space="preserve">- </w:t>
      </w:r>
      <w:r w:rsidRPr="006104FE">
        <w:rPr>
          <w:rFonts w:cs="Times New Roman"/>
          <w:sz w:val="20"/>
          <w:szCs w:val="20"/>
          <w:lang w:val="nl-NL"/>
        </w:rPr>
        <w:t>Đ</w:t>
      </w:r>
      <w:r>
        <w:rPr>
          <w:rFonts w:cs="Times New Roman"/>
          <w:sz w:val="20"/>
          <w:szCs w:val="20"/>
          <w:lang w:val="nl-NL"/>
        </w:rPr>
        <w:t>i</w:t>
      </w:r>
      <w:r w:rsidR="00B66BD5" w:rsidRPr="00FE31ED">
        <w:rPr>
          <w:rFonts w:cs="Times New Roman"/>
          <w:sz w:val="20"/>
          <w:szCs w:val="20"/>
          <w:lang w:val="nl-NL"/>
        </w:rPr>
        <w:t xml:space="preserve"> Khảo sát thực địa vị trí quy hoạch xây dựng Nghĩa trang nhân dân thị trấn Thạnh Mỹ</w:t>
      </w:r>
    </w:p>
    <w:p w:rsidR="00071C97" w:rsidRPr="00FE31ED" w:rsidRDefault="00F44F72" w:rsidP="00E900F1">
      <w:pPr>
        <w:jc w:val="both"/>
        <w:rPr>
          <w:rFonts w:asciiTheme="minorHAnsi" w:hAnsiTheme="minorHAnsi"/>
          <w:sz w:val="20"/>
          <w:szCs w:val="20"/>
          <w:lang w:val="nl-NL"/>
        </w:rPr>
      </w:pPr>
      <w:r w:rsidRPr="00FE31ED">
        <w:rPr>
          <w:rFonts w:cs="Times New Roman"/>
          <w:sz w:val="20"/>
          <w:szCs w:val="20"/>
          <w:lang w:val="nl-NL"/>
        </w:rPr>
        <w:t xml:space="preserve">- </w:t>
      </w:r>
      <w:r w:rsidR="00E900F1" w:rsidRPr="00FE31ED">
        <w:rPr>
          <w:rFonts w:cs="Times New Roman"/>
          <w:sz w:val="20"/>
          <w:szCs w:val="20"/>
          <w:lang w:val="nl-NL"/>
        </w:rPr>
        <w:t>Họp triển khai kế hoạch thực hiện biên tập nội dung Văn kiện Đại hội Đảng bộ thuộc lĩnh vực KTXH-QPAN</w:t>
      </w:r>
    </w:p>
    <w:p w:rsidR="00071C97" w:rsidRPr="00FE31ED" w:rsidRDefault="00071C97" w:rsidP="00071C97">
      <w:pPr>
        <w:spacing w:line="259" w:lineRule="auto"/>
        <w:jc w:val="center"/>
        <w:rPr>
          <w:rFonts w:asciiTheme="minorHAnsi" w:hAnsiTheme="minorHAnsi"/>
          <w:sz w:val="22"/>
          <w:lang w:val="nl-NL"/>
        </w:rPr>
      </w:pPr>
    </w:p>
    <w:p w:rsidR="00071C97" w:rsidRPr="00FE31ED" w:rsidRDefault="00071C97" w:rsidP="00071C97">
      <w:pPr>
        <w:spacing w:line="259" w:lineRule="auto"/>
        <w:jc w:val="center"/>
        <w:rPr>
          <w:rFonts w:asciiTheme="minorHAnsi" w:hAnsiTheme="minorHAnsi"/>
          <w:sz w:val="22"/>
          <w:lang w:val="nl-NL"/>
        </w:rPr>
      </w:pPr>
    </w:p>
    <w:p w:rsidR="00071C97" w:rsidRPr="00FE31ED" w:rsidRDefault="00071C97" w:rsidP="00071C97">
      <w:pPr>
        <w:spacing w:line="259" w:lineRule="auto"/>
        <w:jc w:val="center"/>
        <w:rPr>
          <w:rFonts w:asciiTheme="minorHAnsi" w:hAnsiTheme="minorHAnsi"/>
          <w:sz w:val="22"/>
          <w:lang w:val="nl-NL"/>
        </w:rPr>
      </w:pPr>
    </w:p>
    <w:p w:rsidR="00071C97" w:rsidRPr="00FE31ED" w:rsidRDefault="00071C97" w:rsidP="00071C97">
      <w:pPr>
        <w:rPr>
          <w:lang w:val="nl-NL"/>
        </w:rPr>
      </w:pPr>
    </w:p>
    <w:p w:rsidR="00071C97" w:rsidRPr="00FE31ED" w:rsidRDefault="00071C97" w:rsidP="00071C97"/>
    <w:p w:rsidR="004C5B7E" w:rsidRPr="00FE31ED" w:rsidRDefault="004C5B7E"/>
    <w:sectPr w:rsidR="004C5B7E" w:rsidRPr="00FE31ED" w:rsidSect="00166D83">
      <w:footerReference w:type="even" r:id="rId8"/>
      <w:footerReference w:type="default" r:id="rId9"/>
      <w:pgSz w:w="16840" w:h="11907" w:orient="landscape" w:code="9"/>
      <w:pgMar w:top="567" w:right="340" w:bottom="851" w:left="567" w:header="72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80" w:rsidRDefault="00742780">
      <w:r>
        <w:separator/>
      </w:r>
    </w:p>
  </w:endnote>
  <w:endnote w:type="continuationSeparator" w:id="0">
    <w:p w:rsidR="00742780" w:rsidRDefault="0074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83" w:rsidRDefault="00477D76" w:rsidP="000658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65883" w:rsidRDefault="00742780" w:rsidP="000658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83" w:rsidRDefault="00742780" w:rsidP="000658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80" w:rsidRDefault="00742780">
      <w:r>
        <w:separator/>
      </w:r>
    </w:p>
  </w:footnote>
  <w:footnote w:type="continuationSeparator" w:id="0">
    <w:p w:rsidR="00742780" w:rsidRDefault="00742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97"/>
    <w:rsid w:val="000036F7"/>
    <w:rsid w:val="00006134"/>
    <w:rsid w:val="00012AD0"/>
    <w:rsid w:val="00024431"/>
    <w:rsid w:val="00036CEA"/>
    <w:rsid w:val="00037DB3"/>
    <w:rsid w:val="000438D0"/>
    <w:rsid w:val="00044686"/>
    <w:rsid w:val="000570A7"/>
    <w:rsid w:val="0006590E"/>
    <w:rsid w:val="00065C9F"/>
    <w:rsid w:val="00070357"/>
    <w:rsid w:val="0007127F"/>
    <w:rsid w:val="00071C97"/>
    <w:rsid w:val="00073505"/>
    <w:rsid w:val="000766E5"/>
    <w:rsid w:val="00080381"/>
    <w:rsid w:val="00085A88"/>
    <w:rsid w:val="00086E1F"/>
    <w:rsid w:val="00090023"/>
    <w:rsid w:val="00090AF6"/>
    <w:rsid w:val="000953FF"/>
    <w:rsid w:val="000975FE"/>
    <w:rsid w:val="000A295F"/>
    <w:rsid w:val="000A41B8"/>
    <w:rsid w:val="000B0C47"/>
    <w:rsid w:val="000C087B"/>
    <w:rsid w:val="000C3177"/>
    <w:rsid w:val="000D5947"/>
    <w:rsid w:val="000E23C0"/>
    <w:rsid w:val="000E32C4"/>
    <w:rsid w:val="0010704B"/>
    <w:rsid w:val="00116103"/>
    <w:rsid w:val="00121BCB"/>
    <w:rsid w:val="00127869"/>
    <w:rsid w:val="00140A2A"/>
    <w:rsid w:val="00142CD3"/>
    <w:rsid w:val="001436ED"/>
    <w:rsid w:val="00147062"/>
    <w:rsid w:val="00150E6D"/>
    <w:rsid w:val="00153605"/>
    <w:rsid w:val="00163D2F"/>
    <w:rsid w:val="00164E5E"/>
    <w:rsid w:val="00165815"/>
    <w:rsid w:val="00166D83"/>
    <w:rsid w:val="00167641"/>
    <w:rsid w:val="00181B3E"/>
    <w:rsid w:val="001836CE"/>
    <w:rsid w:val="00183880"/>
    <w:rsid w:val="00185BF7"/>
    <w:rsid w:val="00186612"/>
    <w:rsid w:val="00191205"/>
    <w:rsid w:val="001923FA"/>
    <w:rsid w:val="001C4769"/>
    <w:rsid w:val="001D15E9"/>
    <w:rsid w:val="001F24AD"/>
    <w:rsid w:val="001F49B8"/>
    <w:rsid w:val="001F4C45"/>
    <w:rsid w:val="00213070"/>
    <w:rsid w:val="00214673"/>
    <w:rsid w:val="0022084B"/>
    <w:rsid w:val="00221398"/>
    <w:rsid w:val="002241D5"/>
    <w:rsid w:val="00224DC7"/>
    <w:rsid w:val="002355BE"/>
    <w:rsid w:val="00240CBE"/>
    <w:rsid w:val="00245FE8"/>
    <w:rsid w:val="002460FA"/>
    <w:rsid w:val="00257D39"/>
    <w:rsid w:val="002629BA"/>
    <w:rsid w:val="00263AF1"/>
    <w:rsid w:val="00267393"/>
    <w:rsid w:val="00275426"/>
    <w:rsid w:val="00276174"/>
    <w:rsid w:val="00277BB0"/>
    <w:rsid w:val="002803CC"/>
    <w:rsid w:val="002844E3"/>
    <w:rsid w:val="002848E5"/>
    <w:rsid w:val="00286AC4"/>
    <w:rsid w:val="00291800"/>
    <w:rsid w:val="00294DA6"/>
    <w:rsid w:val="00297CD5"/>
    <w:rsid w:val="002A68D1"/>
    <w:rsid w:val="002B5144"/>
    <w:rsid w:val="002C36AF"/>
    <w:rsid w:val="002D0CA2"/>
    <w:rsid w:val="002D417E"/>
    <w:rsid w:val="002D4D26"/>
    <w:rsid w:val="002E3CB3"/>
    <w:rsid w:val="002F41E7"/>
    <w:rsid w:val="002F7B63"/>
    <w:rsid w:val="003001D3"/>
    <w:rsid w:val="0030162C"/>
    <w:rsid w:val="00306B8C"/>
    <w:rsid w:val="0031210A"/>
    <w:rsid w:val="003226B4"/>
    <w:rsid w:val="003234F2"/>
    <w:rsid w:val="003252FC"/>
    <w:rsid w:val="00325B86"/>
    <w:rsid w:val="00330C8D"/>
    <w:rsid w:val="0035553D"/>
    <w:rsid w:val="00367FE4"/>
    <w:rsid w:val="00371507"/>
    <w:rsid w:val="003818C4"/>
    <w:rsid w:val="00383E9C"/>
    <w:rsid w:val="00385553"/>
    <w:rsid w:val="00397C2D"/>
    <w:rsid w:val="003B2BDE"/>
    <w:rsid w:val="003C1D50"/>
    <w:rsid w:val="003D0F6A"/>
    <w:rsid w:val="003D16E2"/>
    <w:rsid w:val="003D2202"/>
    <w:rsid w:val="003D6CE0"/>
    <w:rsid w:val="003D75E1"/>
    <w:rsid w:val="003F5FB3"/>
    <w:rsid w:val="003F636C"/>
    <w:rsid w:val="003F63DB"/>
    <w:rsid w:val="00406F7D"/>
    <w:rsid w:val="00407123"/>
    <w:rsid w:val="00412F49"/>
    <w:rsid w:val="00413F15"/>
    <w:rsid w:val="004236F4"/>
    <w:rsid w:val="00427457"/>
    <w:rsid w:val="0043220A"/>
    <w:rsid w:val="00440784"/>
    <w:rsid w:val="0044141F"/>
    <w:rsid w:val="00444BCE"/>
    <w:rsid w:val="00450B4D"/>
    <w:rsid w:val="0046290C"/>
    <w:rsid w:val="00463030"/>
    <w:rsid w:val="00477D76"/>
    <w:rsid w:val="00490AC5"/>
    <w:rsid w:val="00491B38"/>
    <w:rsid w:val="00495DF5"/>
    <w:rsid w:val="004A1B1A"/>
    <w:rsid w:val="004B5B63"/>
    <w:rsid w:val="004B5E94"/>
    <w:rsid w:val="004C529B"/>
    <w:rsid w:val="004C5B7E"/>
    <w:rsid w:val="004D51BD"/>
    <w:rsid w:val="004D62FA"/>
    <w:rsid w:val="004E1333"/>
    <w:rsid w:val="004E23F5"/>
    <w:rsid w:val="004E4797"/>
    <w:rsid w:val="004E4B58"/>
    <w:rsid w:val="004F1F8A"/>
    <w:rsid w:val="004F4E2B"/>
    <w:rsid w:val="004F5987"/>
    <w:rsid w:val="004F698B"/>
    <w:rsid w:val="00500C10"/>
    <w:rsid w:val="00504B22"/>
    <w:rsid w:val="00505E79"/>
    <w:rsid w:val="00511F0D"/>
    <w:rsid w:val="005146A7"/>
    <w:rsid w:val="00514B9E"/>
    <w:rsid w:val="00515D0D"/>
    <w:rsid w:val="005169CD"/>
    <w:rsid w:val="00533164"/>
    <w:rsid w:val="00534A16"/>
    <w:rsid w:val="00536579"/>
    <w:rsid w:val="005457F3"/>
    <w:rsid w:val="00545F7C"/>
    <w:rsid w:val="0055142B"/>
    <w:rsid w:val="00552599"/>
    <w:rsid w:val="00552DCC"/>
    <w:rsid w:val="005556C6"/>
    <w:rsid w:val="00555FBE"/>
    <w:rsid w:val="005634D1"/>
    <w:rsid w:val="00564595"/>
    <w:rsid w:val="005670A1"/>
    <w:rsid w:val="0056786A"/>
    <w:rsid w:val="00567A20"/>
    <w:rsid w:val="005735EC"/>
    <w:rsid w:val="0057619B"/>
    <w:rsid w:val="00592DA1"/>
    <w:rsid w:val="0059733D"/>
    <w:rsid w:val="005A77A4"/>
    <w:rsid w:val="005B03A8"/>
    <w:rsid w:val="005B100E"/>
    <w:rsid w:val="005C0CB5"/>
    <w:rsid w:val="005E1EBD"/>
    <w:rsid w:val="005E3B0F"/>
    <w:rsid w:val="005E45E2"/>
    <w:rsid w:val="005F7502"/>
    <w:rsid w:val="006076EF"/>
    <w:rsid w:val="006104FE"/>
    <w:rsid w:val="00622164"/>
    <w:rsid w:val="006236DC"/>
    <w:rsid w:val="0063014F"/>
    <w:rsid w:val="006327D1"/>
    <w:rsid w:val="00646A78"/>
    <w:rsid w:val="0065214D"/>
    <w:rsid w:val="006669C8"/>
    <w:rsid w:val="00672058"/>
    <w:rsid w:val="00674BD4"/>
    <w:rsid w:val="00680DAE"/>
    <w:rsid w:val="00683A37"/>
    <w:rsid w:val="00690514"/>
    <w:rsid w:val="00694C1E"/>
    <w:rsid w:val="006A041F"/>
    <w:rsid w:val="006A67E3"/>
    <w:rsid w:val="006B0B40"/>
    <w:rsid w:val="006B7784"/>
    <w:rsid w:val="006E0D35"/>
    <w:rsid w:val="006F2862"/>
    <w:rsid w:val="00700E43"/>
    <w:rsid w:val="00710099"/>
    <w:rsid w:val="00712CB7"/>
    <w:rsid w:val="007137C4"/>
    <w:rsid w:val="00714C91"/>
    <w:rsid w:val="0072227E"/>
    <w:rsid w:val="00727715"/>
    <w:rsid w:val="007356B0"/>
    <w:rsid w:val="00741007"/>
    <w:rsid w:val="00742460"/>
    <w:rsid w:val="00742780"/>
    <w:rsid w:val="00744833"/>
    <w:rsid w:val="0074497D"/>
    <w:rsid w:val="00757160"/>
    <w:rsid w:val="0077087F"/>
    <w:rsid w:val="00772406"/>
    <w:rsid w:val="00772EC0"/>
    <w:rsid w:val="0077492C"/>
    <w:rsid w:val="00775B17"/>
    <w:rsid w:val="0077639B"/>
    <w:rsid w:val="00781024"/>
    <w:rsid w:val="00786CC4"/>
    <w:rsid w:val="007900CF"/>
    <w:rsid w:val="007A12DD"/>
    <w:rsid w:val="007A2A94"/>
    <w:rsid w:val="007A3783"/>
    <w:rsid w:val="007A7F77"/>
    <w:rsid w:val="007B5653"/>
    <w:rsid w:val="007C0782"/>
    <w:rsid w:val="007C5479"/>
    <w:rsid w:val="007E0AFB"/>
    <w:rsid w:val="007E3F32"/>
    <w:rsid w:val="007E6167"/>
    <w:rsid w:val="007E6DA4"/>
    <w:rsid w:val="007E6F7C"/>
    <w:rsid w:val="007F6B23"/>
    <w:rsid w:val="007F7B45"/>
    <w:rsid w:val="007F7BC9"/>
    <w:rsid w:val="00801D09"/>
    <w:rsid w:val="00804D30"/>
    <w:rsid w:val="0081488F"/>
    <w:rsid w:val="0081791D"/>
    <w:rsid w:val="00830CF3"/>
    <w:rsid w:val="00834116"/>
    <w:rsid w:val="00837495"/>
    <w:rsid w:val="00865B7F"/>
    <w:rsid w:val="0088229E"/>
    <w:rsid w:val="00894677"/>
    <w:rsid w:val="008A352E"/>
    <w:rsid w:val="008A5ECA"/>
    <w:rsid w:val="008B0187"/>
    <w:rsid w:val="008B0BAC"/>
    <w:rsid w:val="008B216F"/>
    <w:rsid w:val="008D4700"/>
    <w:rsid w:val="008D5DD2"/>
    <w:rsid w:val="008E146C"/>
    <w:rsid w:val="008E335C"/>
    <w:rsid w:val="008E5A9E"/>
    <w:rsid w:val="008F3F57"/>
    <w:rsid w:val="00912E72"/>
    <w:rsid w:val="009137AB"/>
    <w:rsid w:val="009206E0"/>
    <w:rsid w:val="009212CD"/>
    <w:rsid w:val="00921D6B"/>
    <w:rsid w:val="00924F01"/>
    <w:rsid w:val="00942FEF"/>
    <w:rsid w:val="00950B12"/>
    <w:rsid w:val="009518B7"/>
    <w:rsid w:val="009626E9"/>
    <w:rsid w:val="00964341"/>
    <w:rsid w:val="00975B78"/>
    <w:rsid w:val="00981CB6"/>
    <w:rsid w:val="0098389B"/>
    <w:rsid w:val="00987EB7"/>
    <w:rsid w:val="00991DDB"/>
    <w:rsid w:val="009949A8"/>
    <w:rsid w:val="009958C1"/>
    <w:rsid w:val="00997949"/>
    <w:rsid w:val="009B035D"/>
    <w:rsid w:val="009B7A22"/>
    <w:rsid w:val="009C4F34"/>
    <w:rsid w:val="009D4205"/>
    <w:rsid w:val="009F2067"/>
    <w:rsid w:val="00A02678"/>
    <w:rsid w:val="00A0457A"/>
    <w:rsid w:val="00A06877"/>
    <w:rsid w:val="00A06DEA"/>
    <w:rsid w:val="00A12385"/>
    <w:rsid w:val="00A12AF2"/>
    <w:rsid w:val="00A158BB"/>
    <w:rsid w:val="00A15EE2"/>
    <w:rsid w:val="00A22313"/>
    <w:rsid w:val="00A2768B"/>
    <w:rsid w:val="00A30038"/>
    <w:rsid w:val="00A31C24"/>
    <w:rsid w:val="00A32F6A"/>
    <w:rsid w:val="00A4103D"/>
    <w:rsid w:val="00A42119"/>
    <w:rsid w:val="00A550B8"/>
    <w:rsid w:val="00A9667C"/>
    <w:rsid w:val="00AA5C48"/>
    <w:rsid w:val="00AB525A"/>
    <w:rsid w:val="00AC1113"/>
    <w:rsid w:val="00AC5EF2"/>
    <w:rsid w:val="00AD195D"/>
    <w:rsid w:val="00AD5416"/>
    <w:rsid w:val="00AE4A6C"/>
    <w:rsid w:val="00AF3D31"/>
    <w:rsid w:val="00AF557B"/>
    <w:rsid w:val="00B0425F"/>
    <w:rsid w:val="00B0635E"/>
    <w:rsid w:val="00B15205"/>
    <w:rsid w:val="00B20F6B"/>
    <w:rsid w:val="00B3052F"/>
    <w:rsid w:val="00B30E5E"/>
    <w:rsid w:val="00B44910"/>
    <w:rsid w:val="00B458A4"/>
    <w:rsid w:val="00B45BE8"/>
    <w:rsid w:val="00B501B0"/>
    <w:rsid w:val="00B55872"/>
    <w:rsid w:val="00B55F70"/>
    <w:rsid w:val="00B579C7"/>
    <w:rsid w:val="00B6610F"/>
    <w:rsid w:val="00B66BD5"/>
    <w:rsid w:val="00B70462"/>
    <w:rsid w:val="00B755EE"/>
    <w:rsid w:val="00B870E6"/>
    <w:rsid w:val="00B8774E"/>
    <w:rsid w:val="00BA52D7"/>
    <w:rsid w:val="00BA5ADB"/>
    <w:rsid w:val="00BB1CF5"/>
    <w:rsid w:val="00BB5AF1"/>
    <w:rsid w:val="00BC4EE3"/>
    <w:rsid w:val="00BE078B"/>
    <w:rsid w:val="00BF5C98"/>
    <w:rsid w:val="00C00C3D"/>
    <w:rsid w:val="00C03ACF"/>
    <w:rsid w:val="00C0682E"/>
    <w:rsid w:val="00C1392E"/>
    <w:rsid w:val="00C167EC"/>
    <w:rsid w:val="00C222C2"/>
    <w:rsid w:val="00C24FFE"/>
    <w:rsid w:val="00C271BF"/>
    <w:rsid w:val="00C34463"/>
    <w:rsid w:val="00C56890"/>
    <w:rsid w:val="00C6127E"/>
    <w:rsid w:val="00C630EA"/>
    <w:rsid w:val="00C677C7"/>
    <w:rsid w:val="00C678B1"/>
    <w:rsid w:val="00C912DA"/>
    <w:rsid w:val="00C92D9D"/>
    <w:rsid w:val="00C950A6"/>
    <w:rsid w:val="00C961AC"/>
    <w:rsid w:val="00CA06F6"/>
    <w:rsid w:val="00CA2904"/>
    <w:rsid w:val="00CA787C"/>
    <w:rsid w:val="00CB0E16"/>
    <w:rsid w:val="00CB1221"/>
    <w:rsid w:val="00CB44DF"/>
    <w:rsid w:val="00CC534A"/>
    <w:rsid w:val="00CD1156"/>
    <w:rsid w:val="00CD20DA"/>
    <w:rsid w:val="00CD485F"/>
    <w:rsid w:val="00CD5972"/>
    <w:rsid w:val="00CF1FB0"/>
    <w:rsid w:val="00CF6659"/>
    <w:rsid w:val="00D008EE"/>
    <w:rsid w:val="00D00DB0"/>
    <w:rsid w:val="00D01F4B"/>
    <w:rsid w:val="00D02F44"/>
    <w:rsid w:val="00D0670D"/>
    <w:rsid w:val="00D14635"/>
    <w:rsid w:val="00D25CF2"/>
    <w:rsid w:val="00D26D09"/>
    <w:rsid w:val="00D370CB"/>
    <w:rsid w:val="00D42CD8"/>
    <w:rsid w:val="00D45014"/>
    <w:rsid w:val="00D50447"/>
    <w:rsid w:val="00D535F2"/>
    <w:rsid w:val="00D55F03"/>
    <w:rsid w:val="00D62557"/>
    <w:rsid w:val="00D63397"/>
    <w:rsid w:val="00D8124E"/>
    <w:rsid w:val="00D879C0"/>
    <w:rsid w:val="00D93060"/>
    <w:rsid w:val="00DA37C4"/>
    <w:rsid w:val="00DB20AC"/>
    <w:rsid w:val="00DC0840"/>
    <w:rsid w:val="00DC22C6"/>
    <w:rsid w:val="00DC2931"/>
    <w:rsid w:val="00DC54D8"/>
    <w:rsid w:val="00DC6081"/>
    <w:rsid w:val="00DC6E51"/>
    <w:rsid w:val="00DD092B"/>
    <w:rsid w:val="00DD2561"/>
    <w:rsid w:val="00DD3E71"/>
    <w:rsid w:val="00DE4583"/>
    <w:rsid w:val="00DE797F"/>
    <w:rsid w:val="00DF1DEE"/>
    <w:rsid w:val="00DF38B7"/>
    <w:rsid w:val="00DF50CB"/>
    <w:rsid w:val="00DF575E"/>
    <w:rsid w:val="00E02BBC"/>
    <w:rsid w:val="00E05228"/>
    <w:rsid w:val="00E0718D"/>
    <w:rsid w:val="00E101F5"/>
    <w:rsid w:val="00E22511"/>
    <w:rsid w:val="00E272F2"/>
    <w:rsid w:val="00E30E89"/>
    <w:rsid w:val="00E37FCA"/>
    <w:rsid w:val="00E455AE"/>
    <w:rsid w:val="00E52430"/>
    <w:rsid w:val="00E628E8"/>
    <w:rsid w:val="00E63561"/>
    <w:rsid w:val="00E660CF"/>
    <w:rsid w:val="00E66695"/>
    <w:rsid w:val="00E67180"/>
    <w:rsid w:val="00E728EB"/>
    <w:rsid w:val="00E76F95"/>
    <w:rsid w:val="00E81627"/>
    <w:rsid w:val="00E82F38"/>
    <w:rsid w:val="00E85586"/>
    <w:rsid w:val="00E900F1"/>
    <w:rsid w:val="00E94F82"/>
    <w:rsid w:val="00E95D59"/>
    <w:rsid w:val="00EA139E"/>
    <w:rsid w:val="00EA79A1"/>
    <w:rsid w:val="00EB1BCD"/>
    <w:rsid w:val="00EB3930"/>
    <w:rsid w:val="00EB537C"/>
    <w:rsid w:val="00EB7098"/>
    <w:rsid w:val="00EB79D0"/>
    <w:rsid w:val="00EC4AF9"/>
    <w:rsid w:val="00EE409B"/>
    <w:rsid w:val="00EE4577"/>
    <w:rsid w:val="00EE5CEC"/>
    <w:rsid w:val="00EF1F99"/>
    <w:rsid w:val="00EF62C7"/>
    <w:rsid w:val="00F07FB7"/>
    <w:rsid w:val="00F10D84"/>
    <w:rsid w:val="00F16A19"/>
    <w:rsid w:val="00F270D2"/>
    <w:rsid w:val="00F3159B"/>
    <w:rsid w:val="00F3224F"/>
    <w:rsid w:val="00F438CB"/>
    <w:rsid w:val="00F442A3"/>
    <w:rsid w:val="00F44F72"/>
    <w:rsid w:val="00F53979"/>
    <w:rsid w:val="00F53F25"/>
    <w:rsid w:val="00F545E0"/>
    <w:rsid w:val="00F55BE9"/>
    <w:rsid w:val="00F574A3"/>
    <w:rsid w:val="00F63DFB"/>
    <w:rsid w:val="00F70626"/>
    <w:rsid w:val="00F7080B"/>
    <w:rsid w:val="00F906A9"/>
    <w:rsid w:val="00F912BD"/>
    <w:rsid w:val="00F932FB"/>
    <w:rsid w:val="00FB4F49"/>
    <w:rsid w:val="00FC1683"/>
    <w:rsid w:val="00FC27E1"/>
    <w:rsid w:val="00FC2858"/>
    <w:rsid w:val="00FC417B"/>
    <w:rsid w:val="00FC5A79"/>
    <w:rsid w:val="00FD7366"/>
    <w:rsid w:val="00F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1C97"/>
    <w:pPr>
      <w:tabs>
        <w:tab w:val="center" w:pos="4680"/>
        <w:tab w:val="right" w:pos="9360"/>
      </w:tabs>
      <w:jc w:val="center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71C97"/>
    <w:rPr>
      <w:rFonts w:asciiTheme="minorHAnsi" w:hAnsiTheme="minorHAnsi"/>
      <w:sz w:val="22"/>
    </w:rPr>
  </w:style>
  <w:style w:type="character" w:styleId="PageNumber">
    <w:name w:val="page number"/>
    <w:rsid w:val="00071C97"/>
  </w:style>
  <w:style w:type="table" w:styleId="TableGrid">
    <w:name w:val="Table Grid"/>
    <w:basedOn w:val="TableNormal"/>
    <w:uiPriority w:val="59"/>
    <w:rsid w:val="00071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">
    <w:name w:val="Văn bản nội dung_"/>
    <w:link w:val="Vnbnnidung0"/>
    <w:rsid w:val="00071C97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071C97"/>
    <w:pPr>
      <w:widowControl w:val="0"/>
      <w:shd w:val="clear" w:color="auto" w:fill="FFFFFF"/>
      <w:spacing w:before="360" w:line="442" w:lineRule="exact"/>
      <w:jc w:val="both"/>
    </w:pPr>
    <w:rPr>
      <w:rFonts w:eastAsia="Times New Roman" w:cs="Times New Roman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1C97"/>
    <w:pPr>
      <w:tabs>
        <w:tab w:val="center" w:pos="4680"/>
        <w:tab w:val="right" w:pos="9360"/>
      </w:tabs>
      <w:jc w:val="center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71C97"/>
    <w:rPr>
      <w:rFonts w:asciiTheme="minorHAnsi" w:hAnsiTheme="minorHAnsi"/>
      <w:sz w:val="22"/>
    </w:rPr>
  </w:style>
  <w:style w:type="character" w:styleId="PageNumber">
    <w:name w:val="page number"/>
    <w:rsid w:val="00071C97"/>
  </w:style>
  <w:style w:type="table" w:styleId="TableGrid">
    <w:name w:val="Table Grid"/>
    <w:basedOn w:val="TableNormal"/>
    <w:uiPriority w:val="59"/>
    <w:rsid w:val="00071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">
    <w:name w:val="Văn bản nội dung_"/>
    <w:link w:val="Vnbnnidung0"/>
    <w:rsid w:val="00071C97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071C97"/>
    <w:pPr>
      <w:widowControl w:val="0"/>
      <w:shd w:val="clear" w:color="auto" w:fill="FFFFFF"/>
      <w:spacing w:before="360" w:line="442" w:lineRule="exact"/>
      <w:jc w:val="both"/>
    </w:pPr>
    <w:rPr>
      <w:rFonts w:eastAsia="Times New Roman" w:cs="Times New Roman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B14FBB1-2D49-48B4-813C-689A46D8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Tien Ich May Tinh</cp:lastModifiedBy>
  <cp:revision>2</cp:revision>
  <cp:lastPrinted>2019-10-12T07:51:00Z</cp:lastPrinted>
  <dcterms:created xsi:type="dcterms:W3CDTF">2019-10-12T07:52:00Z</dcterms:created>
  <dcterms:modified xsi:type="dcterms:W3CDTF">2019-10-12T07:52:00Z</dcterms:modified>
</cp:coreProperties>
</file>